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C9325D" w14:textId="28BFC271" w:rsidR="00886648" w:rsidRPr="00395C17" w:rsidRDefault="00DA32DB" w:rsidP="00A21440">
      <w:pPr>
        <w:pStyle w:val="Heading1"/>
        <w:bidi/>
        <w:rPr>
          <w:rFonts w:asciiTheme="minorBidi" w:hAnsiTheme="minorBidi" w:cstheme="minorBidi"/>
          <w:color w:val="229A7B"/>
          <w:sz w:val="40"/>
          <w:szCs w:val="32"/>
        </w:rPr>
      </w:pPr>
      <w:r w:rsidRPr="00395C17">
        <w:rPr>
          <w:rFonts w:asciiTheme="minorBidi" w:hAnsiTheme="minorBidi" w:cstheme="minorBidi"/>
          <w:noProof/>
          <w:color w:val="229A7B"/>
          <w:sz w:val="46"/>
          <w:szCs w:val="38"/>
          <w:rtl/>
          <w:lang w:val="ar" w:bidi="ar"/>
        </w:rPr>
        <w:drawing>
          <wp:anchor distT="0" distB="0" distL="114300" distR="114300" simplePos="0" relativeHeight="251665920" behindDoc="0" locked="0" layoutInCell="1" allowOverlap="1" wp14:anchorId="5BAB05C3" wp14:editId="086642FD">
            <wp:simplePos x="0" y="0"/>
            <wp:positionH relativeFrom="column">
              <wp:posOffset>5123180</wp:posOffset>
            </wp:positionH>
            <wp:positionV relativeFrom="paragraph">
              <wp:posOffset>320040</wp:posOffset>
            </wp:positionV>
            <wp:extent cx="572135" cy="751840"/>
            <wp:effectExtent l="0" t="0" r="0" b="0"/>
            <wp:wrapSquare wrapText="bothSides"/>
            <wp:docPr id="4" name="Afbeelding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4">
                      <a:extLst>
                        <a:ext uri="{C183D7F6-B498-43B3-948B-1728B52AA6E4}">
                          <adec:decorative xmlns:adec="http://schemas.microsoft.com/office/drawing/2017/decorative" val="1"/>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2135" cy="751840"/>
                    </a:xfrm>
                    <a:prstGeom prst="rect">
                      <a:avLst/>
                    </a:prstGeom>
                  </pic:spPr>
                </pic:pic>
              </a:graphicData>
            </a:graphic>
            <wp14:sizeRelH relativeFrom="margin">
              <wp14:pctWidth>0</wp14:pctWidth>
            </wp14:sizeRelH>
          </wp:anchor>
        </w:drawing>
      </w:r>
      <w:r w:rsidR="00A21440" w:rsidRPr="00395C17">
        <w:rPr>
          <w:rFonts w:asciiTheme="minorBidi" w:hAnsiTheme="minorBidi" w:cstheme="minorBidi"/>
          <w:noProof/>
          <w:color w:val="229A7B"/>
          <w:sz w:val="46"/>
          <w:szCs w:val="38"/>
          <w:rtl/>
          <w:lang w:val="ar" w:bidi="ar"/>
        </w:rPr>
        <w:drawing>
          <wp:anchor distT="0" distB="0" distL="114300" distR="114300" simplePos="0" relativeHeight="251660800" behindDoc="0" locked="0" layoutInCell="1" allowOverlap="1" wp14:anchorId="691DF88A" wp14:editId="275B146E">
            <wp:simplePos x="0" y="0"/>
            <wp:positionH relativeFrom="column">
              <wp:posOffset>0</wp:posOffset>
            </wp:positionH>
            <wp:positionV relativeFrom="paragraph">
              <wp:posOffset>309282</wp:posOffset>
            </wp:positionV>
            <wp:extent cx="724535" cy="751840"/>
            <wp:effectExtent l="0" t="0" r="0" b="0"/>
            <wp:wrapSquare wrapText="bothSides"/>
            <wp:docPr id="2" name="Afbeelding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1">
                      <a:extLst>
                        <a:ext uri="{C183D7F6-B498-43B3-948B-1728B52AA6E4}">
                          <adec:decorative xmlns:adec="http://schemas.microsoft.com/office/drawing/2017/decorative" val="1"/>
                        </a:ext>
                      </a:extLst>
                    </pic:cNvPr>
                    <pic:cNvPicPr>
                      <a:picLocks noChangeAspect="1"/>
                    </pic:cNvPicPr>
                  </pic:nvPicPr>
                  <pic:blipFill>
                    <a:blip r:embed="rId12" cstate="print">
                      <a:extLst>
                        <a:ext uri="{28A0092B-C50C-407E-A947-70E740481C1C}">
                          <a14:useLocalDpi xmlns:a14="http://schemas.microsoft.com/office/drawing/2010/main" val="0"/>
                        </a:ext>
                      </a:extLst>
                    </a:blip>
                    <a:srcRect l="36032" r="23452"/>
                    <a:stretch>
                      <a:fillRect/>
                    </a:stretch>
                  </pic:blipFill>
                  <pic:spPr bwMode="auto">
                    <a:xfrm>
                      <a:off x="0" y="0"/>
                      <a:ext cx="724535" cy="751840"/>
                    </a:xfrm>
                    <a:prstGeom prst="rect">
                      <a:avLst/>
                    </a:prstGeom>
                    <a:noFill/>
                    <a:ln w="9525">
                      <a:noFill/>
                      <a:miter lim="800000"/>
                      <a:headEnd/>
                      <a:tailEnd/>
                    </a:ln>
                  </pic:spPr>
                </pic:pic>
              </a:graphicData>
            </a:graphic>
          </wp:anchor>
        </w:drawing>
      </w:r>
      <w:r w:rsidR="00311BF8" w:rsidRPr="00395C17">
        <w:rPr>
          <w:rFonts w:asciiTheme="minorBidi" w:hAnsiTheme="minorBidi" w:cstheme="minorBidi"/>
          <w:color w:val="229A7B"/>
          <w:sz w:val="46"/>
          <w:szCs w:val="38"/>
          <w:rtl/>
          <w:lang w:bidi="ar"/>
        </w:rPr>
        <w:t>نعم! أريد مشاركة بياناتي الطبية</w:t>
      </w:r>
      <w:r w:rsidR="00395C17" w:rsidRPr="00395C17">
        <w:rPr>
          <w:rFonts w:asciiTheme="minorBidi" w:hAnsiTheme="minorBidi" w:cstheme="minorBidi"/>
          <w:color w:val="229A7B"/>
          <w:sz w:val="46"/>
          <w:szCs w:val="38"/>
          <w:rtl/>
          <w:lang w:bidi="ar"/>
        </w:rPr>
        <w:br/>
      </w:r>
      <w:r w:rsidR="00395C17" w:rsidRPr="00395C17">
        <w:rPr>
          <w:rFonts w:asciiTheme="minorBidi" w:hAnsiTheme="minorBidi" w:cstheme="minorBidi"/>
          <w:color w:val="229A7B"/>
          <w:sz w:val="40"/>
          <w:szCs w:val="32"/>
        </w:rPr>
        <w:t>امنح الإذن لمشاركة سجلاتك الطبية!</w:t>
      </w:r>
    </w:p>
    <w:p w14:paraId="7B276632" w14:textId="4FCDA8EC" w:rsidR="00886648" w:rsidRPr="00DA32DB" w:rsidRDefault="00143B0C" w:rsidP="00A21440">
      <w:pPr>
        <w:bidi/>
        <w:rPr>
          <w:rFonts w:asciiTheme="minorBidi" w:hAnsiTheme="minorBidi"/>
          <w:sz w:val="24"/>
          <w:szCs w:val="24"/>
          <w:lang w:val="en-GB"/>
        </w:rPr>
      </w:pPr>
      <w:r w:rsidRPr="00A21440">
        <w:rPr>
          <w:rFonts w:asciiTheme="minorBidi" w:hAnsiTheme="minorBidi"/>
          <w:sz w:val="24"/>
          <w:szCs w:val="24"/>
          <w:rtl/>
          <w:lang w:bidi="ar"/>
        </w:rPr>
        <w:t>(إصدار مايو/أيار 202</w:t>
      </w:r>
      <w:r w:rsidR="00A24BC8">
        <w:rPr>
          <w:rFonts w:asciiTheme="minorBidi" w:hAnsiTheme="minorBidi" w:hint="cs"/>
          <w:sz w:val="24"/>
          <w:szCs w:val="24"/>
          <w:rtl/>
          <w:lang w:bidi="ar"/>
        </w:rPr>
        <w:t>3</w:t>
      </w:r>
      <w:r w:rsidRPr="00A21440">
        <w:rPr>
          <w:rFonts w:asciiTheme="minorBidi" w:hAnsiTheme="minorBidi"/>
          <w:sz w:val="24"/>
          <w:szCs w:val="24"/>
          <w:rtl/>
          <w:lang w:bidi="ar"/>
        </w:rPr>
        <w:t>)</w:t>
      </w:r>
    </w:p>
    <w:p w14:paraId="21229327" w14:textId="06C1C2E6" w:rsidR="00874C48" w:rsidRPr="00DA32DB" w:rsidRDefault="00874C48" w:rsidP="00A21440">
      <w:pPr>
        <w:bidi/>
        <w:rPr>
          <w:rFonts w:asciiTheme="minorBidi" w:hAnsiTheme="minorBidi"/>
          <w:sz w:val="24"/>
          <w:szCs w:val="24"/>
          <w:lang w:val="en-GB"/>
        </w:rPr>
      </w:pPr>
    </w:p>
    <w:p w14:paraId="5CFB6E71" w14:textId="77777777" w:rsidR="00AE1D73" w:rsidRPr="00DA32DB" w:rsidRDefault="00AE1D73" w:rsidP="00A21440">
      <w:pPr>
        <w:pStyle w:val="Heading2"/>
        <w:bidi/>
        <w:rPr>
          <w:rFonts w:asciiTheme="minorBidi" w:hAnsiTheme="minorBidi" w:cstheme="minorBidi"/>
          <w:color w:val="1471A0"/>
          <w:sz w:val="28"/>
          <w:szCs w:val="28"/>
        </w:rPr>
      </w:pPr>
      <w:r w:rsidRPr="00395C17">
        <w:rPr>
          <w:rFonts w:asciiTheme="minorBidi" w:hAnsiTheme="minorBidi" w:cstheme="minorBidi"/>
          <w:color w:val="1471A0"/>
          <w:sz w:val="28"/>
          <w:szCs w:val="28"/>
          <w:rtl/>
          <w:lang w:bidi="ar"/>
        </w:rPr>
        <w:t>ما الذي ستقرأه في هذا المنشور؟</w:t>
      </w:r>
    </w:p>
    <w:p w14:paraId="47F7EF3E" w14:textId="0C21A42B" w:rsidR="00AE1D73" w:rsidRPr="00A21440" w:rsidRDefault="00AE1D73" w:rsidP="00A21440">
      <w:pPr>
        <w:bidi/>
        <w:rPr>
          <w:rFonts w:asciiTheme="minorBidi" w:hAnsiTheme="minorBidi"/>
          <w:sz w:val="24"/>
          <w:szCs w:val="24"/>
          <w:u w:color="70AD47"/>
        </w:rPr>
      </w:pPr>
      <w:r w:rsidRPr="00A21440">
        <w:rPr>
          <w:rFonts w:asciiTheme="minorBidi" w:hAnsiTheme="minorBidi"/>
          <w:color w:val="000000"/>
          <w:sz w:val="24"/>
          <w:szCs w:val="24"/>
          <w:u w:color="70AD47"/>
          <w:rtl/>
          <w:lang w:bidi="ar"/>
        </w:rPr>
        <w:t xml:space="preserve">في هذا المنشور يمكنك قراءة معلومات حول مشاركة البيانات الطبية.  على سبيل المثال، إذا كان مُقدم خدمات الرعاية الصحية الخاص بك، </w:t>
      </w:r>
      <w:r w:rsidRPr="00A21440">
        <w:rPr>
          <w:rFonts w:asciiTheme="minorBidi" w:hAnsiTheme="minorBidi"/>
          <w:sz w:val="24"/>
          <w:szCs w:val="24"/>
          <w:u w:color="70AD47"/>
          <w:rtl/>
          <w:lang w:bidi="ar"/>
        </w:rPr>
        <w:t>مثل طبيبك (</w:t>
      </w:r>
      <w:r w:rsidRPr="00A21440">
        <w:rPr>
          <w:rFonts w:asciiTheme="minorBidi" w:hAnsiTheme="minorBidi"/>
          <w:color w:val="000000"/>
          <w:sz w:val="24"/>
          <w:szCs w:val="24"/>
          <w:u w:color="70AD47"/>
          <w:rtl/>
          <w:lang w:bidi="ar"/>
        </w:rPr>
        <w:t>طبيب الأسرة) أو</w:t>
      </w:r>
      <w:r w:rsidRPr="00A21440">
        <w:rPr>
          <w:rFonts w:asciiTheme="minorBidi" w:hAnsiTheme="minorBidi"/>
          <w:sz w:val="24"/>
          <w:szCs w:val="24"/>
          <w:u w:color="70AD47"/>
          <w:rtl/>
          <w:lang w:bidi="ar"/>
        </w:rPr>
        <w:t xml:space="preserve"> الصيدلية، يُشارك بيانات حول صحتك مع طبيب آخر يُعالجك.</w:t>
      </w:r>
      <w:r w:rsidRPr="00A21440">
        <w:rPr>
          <w:rFonts w:asciiTheme="minorBidi" w:hAnsiTheme="minorBidi"/>
          <w:color w:val="000000"/>
          <w:sz w:val="24"/>
          <w:szCs w:val="24"/>
          <w:u w:color="70AD47"/>
          <w:rtl/>
          <w:lang w:bidi="ar"/>
        </w:rPr>
        <w:t xml:space="preserve">  من أجل القيام بذلك، يجب أن تُعطي بنفسك إذنًا بذلك.  في هذا المنشور، يمكنك قراءة كيفية القيام بذلك.  </w:t>
      </w:r>
    </w:p>
    <w:p w14:paraId="0DA20108" w14:textId="77777777" w:rsidR="00AE1D73" w:rsidRPr="00395C17" w:rsidRDefault="00AE1D73" w:rsidP="00A21440">
      <w:pPr>
        <w:pStyle w:val="Heading2"/>
        <w:bidi/>
        <w:rPr>
          <w:rFonts w:asciiTheme="minorBidi" w:hAnsiTheme="minorBidi" w:cstheme="minorBidi"/>
          <w:color w:val="1471A0"/>
          <w:sz w:val="28"/>
          <w:szCs w:val="28"/>
          <w:lang w:bidi="ar"/>
        </w:rPr>
      </w:pPr>
      <w:r w:rsidRPr="00395C17">
        <w:rPr>
          <w:rFonts w:asciiTheme="minorBidi" w:hAnsiTheme="minorBidi" w:cstheme="minorBidi"/>
          <w:color w:val="1471A0"/>
          <w:sz w:val="28"/>
          <w:szCs w:val="28"/>
          <w:rtl/>
          <w:lang w:bidi="ar"/>
        </w:rPr>
        <w:t xml:space="preserve">لماذا تتم مشاركة بياناتك الطبية؟ </w:t>
      </w:r>
    </w:p>
    <w:p w14:paraId="4E2E6B52" w14:textId="0F955BD1" w:rsidR="009C56F6" w:rsidRPr="00A21440" w:rsidRDefault="00AE1D73" w:rsidP="00A21440">
      <w:pPr>
        <w:bidi/>
        <w:rPr>
          <w:rFonts w:asciiTheme="minorBidi" w:hAnsiTheme="minorBidi"/>
          <w:color w:val="000000"/>
          <w:sz w:val="24"/>
          <w:szCs w:val="24"/>
          <w:u w:color="000000"/>
        </w:rPr>
      </w:pPr>
      <w:r w:rsidRPr="00A21440">
        <w:rPr>
          <w:rFonts w:asciiTheme="minorBidi" w:hAnsiTheme="minorBidi"/>
          <w:sz w:val="24"/>
          <w:szCs w:val="24"/>
          <w:rtl/>
          <w:lang w:bidi="ar"/>
        </w:rPr>
        <w:t>في بعض الأحيان يحتاج أحد مُقدمي خدمات الرعاية الصحية الآخرين إلى بياناتك الطبية.  على سبيل المثال، بسبب تواجدك في ذلك الوقت في المستشفى. أو بسبب حاجتك إلى تلقي رعاية صحية عاجلة.  أو بسبب ذهابك إلى صيدلية أخرى.  من خلال منح الإذن بتشارك بياناتك الطبية، يمكن لمُقدمي خدمات الرعاية الصحية الآخرين طلب البيانات الأكثر أهمية بسرعة وبشكل صحيح وآمن.</w:t>
      </w:r>
    </w:p>
    <w:p w14:paraId="26923231" w14:textId="32F16542" w:rsidR="00082072" w:rsidRPr="00DA32DB" w:rsidRDefault="00082072" w:rsidP="00395C17">
      <w:pPr>
        <w:pStyle w:val="Heading2"/>
        <w:bidi/>
        <w:rPr>
          <w:rFonts w:asciiTheme="minorBidi" w:hAnsiTheme="minorBidi" w:cstheme="minorBidi"/>
          <w:color w:val="1471A0"/>
          <w:sz w:val="28"/>
          <w:szCs w:val="28"/>
          <w:lang w:val="nl-NL" w:bidi="ar"/>
        </w:rPr>
      </w:pPr>
      <w:r w:rsidRPr="00395C17">
        <w:rPr>
          <w:rFonts w:asciiTheme="minorBidi" w:hAnsiTheme="minorBidi" w:cstheme="minorBidi"/>
          <w:color w:val="1471A0"/>
          <w:sz w:val="28"/>
          <w:szCs w:val="28"/>
          <w:rtl/>
          <w:lang w:bidi="ar"/>
        </w:rPr>
        <w:t>من المهم أن تعرف ما يلي:</w:t>
      </w:r>
    </w:p>
    <w:p w14:paraId="1B0E4BC7" w14:textId="65D81835" w:rsidR="00AE1D73" w:rsidRPr="00A21440" w:rsidRDefault="006B71E6" w:rsidP="00A21440">
      <w:pPr>
        <w:pStyle w:val="ListParagraph"/>
        <w:numPr>
          <w:ilvl w:val="0"/>
          <w:numId w:val="16"/>
        </w:numPr>
        <w:bidi/>
        <w:rPr>
          <w:rFonts w:asciiTheme="minorBidi" w:hAnsiTheme="minorBidi"/>
          <w:color w:val="000000"/>
          <w:sz w:val="24"/>
          <w:szCs w:val="24"/>
          <w:u w:color="000000"/>
        </w:rPr>
      </w:pPr>
      <w:r w:rsidRPr="00A21440">
        <w:rPr>
          <w:rFonts w:asciiTheme="minorBidi" w:hAnsiTheme="minorBidi"/>
          <w:color w:val="000000"/>
          <w:sz w:val="24"/>
          <w:szCs w:val="24"/>
          <w:u w:color="000000"/>
          <w:rtl/>
          <w:lang w:bidi="ar"/>
        </w:rPr>
        <w:t>يمكنك دائمًا سحب هذا الإذن في أي وقت لاحقًا.</w:t>
      </w:r>
    </w:p>
    <w:p w14:paraId="51AAB331" w14:textId="5D9F522F" w:rsidR="00E27B27" w:rsidRPr="00A21440" w:rsidRDefault="009C56F6" w:rsidP="00A21440">
      <w:pPr>
        <w:pStyle w:val="ListParagraph"/>
        <w:numPr>
          <w:ilvl w:val="0"/>
          <w:numId w:val="16"/>
        </w:numPr>
        <w:bidi/>
        <w:rPr>
          <w:rFonts w:asciiTheme="minorBidi" w:hAnsiTheme="minorBidi"/>
          <w:color w:val="000000"/>
          <w:sz w:val="24"/>
          <w:szCs w:val="24"/>
          <w:u w:color="70AD47"/>
        </w:rPr>
      </w:pPr>
      <w:r w:rsidRPr="00A21440">
        <w:rPr>
          <w:rFonts w:asciiTheme="minorBidi" w:hAnsiTheme="minorBidi"/>
          <w:color w:val="000000"/>
          <w:sz w:val="24"/>
          <w:szCs w:val="24"/>
          <w:u w:color="70AD47"/>
          <w:rtl/>
          <w:lang w:bidi="ar"/>
        </w:rPr>
        <w:t>هل لا تريد أن تتم مشاركة جميع بياناتك؟ يمكنك مناقشة هذا الأمر مع مُقدمي خدمات الرعاية الصحية الخاصين بك.</w:t>
      </w:r>
    </w:p>
    <w:p w14:paraId="1542333A" w14:textId="77777777" w:rsidR="00AE1D73" w:rsidRPr="00395C17" w:rsidRDefault="00AE1D73" w:rsidP="00A21440">
      <w:pPr>
        <w:pStyle w:val="Heading2"/>
        <w:bidi/>
        <w:rPr>
          <w:rFonts w:asciiTheme="minorBidi" w:eastAsia="Carlito" w:hAnsiTheme="minorBidi" w:cstheme="minorBidi"/>
          <w:color w:val="1471A0"/>
          <w:sz w:val="28"/>
          <w:szCs w:val="28"/>
          <w:u w:color="70AD47"/>
          <w:lang w:val="nl-NL"/>
        </w:rPr>
      </w:pPr>
      <w:r w:rsidRPr="00395C17">
        <w:rPr>
          <w:rFonts w:asciiTheme="minorBidi" w:hAnsiTheme="minorBidi" w:cstheme="minorBidi"/>
          <w:color w:val="1471A0"/>
          <w:sz w:val="28"/>
          <w:szCs w:val="28"/>
          <w:u w:color="70AD47"/>
          <w:rtl/>
          <w:lang w:bidi="ar"/>
        </w:rPr>
        <w:t>منح الإذن</w:t>
      </w:r>
    </w:p>
    <w:p w14:paraId="27B3F909" w14:textId="77777777" w:rsidR="00AE1D73" w:rsidRPr="00A21440" w:rsidRDefault="00AE1D73" w:rsidP="00A21440">
      <w:pPr>
        <w:bidi/>
        <w:rPr>
          <w:rFonts w:asciiTheme="minorBidi" w:hAnsiTheme="minorBidi"/>
          <w:sz w:val="24"/>
          <w:szCs w:val="24"/>
          <w:u w:color="70AD47"/>
        </w:rPr>
      </w:pPr>
      <w:r w:rsidRPr="00A21440">
        <w:rPr>
          <w:rFonts w:asciiTheme="minorBidi" w:hAnsiTheme="minorBidi"/>
          <w:color w:val="000000"/>
          <w:sz w:val="24"/>
          <w:szCs w:val="24"/>
          <w:u w:color="70AD47"/>
          <w:rtl/>
          <w:lang w:bidi="ar"/>
        </w:rPr>
        <w:t>يمكنك منح الإذن بثلاث طرق:</w:t>
      </w:r>
    </w:p>
    <w:p w14:paraId="3E659441" w14:textId="52480F6E" w:rsidR="00AE1D73" w:rsidRPr="00A21440" w:rsidRDefault="00AE1D73" w:rsidP="00A21440">
      <w:pPr>
        <w:pStyle w:val="ListParagraph"/>
        <w:numPr>
          <w:ilvl w:val="0"/>
          <w:numId w:val="11"/>
        </w:numPr>
        <w:pBdr>
          <w:top w:val="nil"/>
          <w:left w:val="nil"/>
          <w:bottom w:val="nil"/>
          <w:right w:val="nil"/>
          <w:between w:val="nil"/>
          <w:bar w:val="nil"/>
        </w:pBdr>
        <w:bidi/>
        <w:spacing w:after="160" w:line="259" w:lineRule="auto"/>
        <w:contextualSpacing w:val="0"/>
        <w:rPr>
          <w:rFonts w:asciiTheme="minorBidi" w:hAnsiTheme="minorBidi"/>
          <w:sz w:val="24"/>
          <w:szCs w:val="24"/>
        </w:rPr>
      </w:pPr>
      <w:r w:rsidRPr="00A21440">
        <w:rPr>
          <w:rFonts w:asciiTheme="minorBidi" w:hAnsiTheme="minorBidi"/>
          <w:color w:val="000000"/>
          <w:sz w:val="24"/>
          <w:szCs w:val="24"/>
          <w:u w:color="70AD47"/>
          <w:rtl/>
          <w:lang w:bidi="ar"/>
        </w:rPr>
        <w:t xml:space="preserve">يمكنك منح الإذن لطبيبك (طبيب الأسرة) أو الصيدلية عن طريق إخبارهم بذلك. </w:t>
      </w:r>
      <w:r w:rsidRPr="00A21440">
        <w:rPr>
          <w:rFonts w:asciiTheme="minorBidi" w:hAnsiTheme="minorBidi"/>
          <w:b/>
          <w:bCs/>
          <w:color w:val="000000"/>
          <w:sz w:val="24"/>
          <w:szCs w:val="24"/>
          <w:u w:color="70AD47"/>
          <w:rtl/>
          <w:lang w:bidi="ar"/>
        </w:rPr>
        <w:t>أو</w:t>
      </w:r>
    </w:p>
    <w:p w14:paraId="59F54E1D" w14:textId="46B9EF61" w:rsidR="00AE1D73" w:rsidRPr="00A21440" w:rsidRDefault="00AE1D73" w:rsidP="00A21440">
      <w:pPr>
        <w:pStyle w:val="ListParagraph"/>
        <w:numPr>
          <w:ilvl w:val="0"/>
          <w:numId w:val="11"/>
        </w:numPr>
        <w:pBdr>
          <w:top w:val="nil"/>
          <w:left w:val="nil"/>
          <w:bottom w:val="nil"/>
          <w:right w:val="nil"/>
          <w:between w:val="nil"/>
          <w:bar w:val="nil"/>
        </w:pBdr>
        <w:bidi/>
        <w:spacing w:after="160" w:line="259" w:lineRule="auto"/>
        <w:contextualSpacing w:val="0"/>
        <w:rPr>
          <w:rFonts w:asciiTheme="minorBidi" w:hAnsiTheme="minorBidi"/>
          <w:sz w:val="24"/>
          <w:szCs w:val="24"/>
        </w:rPr>
      </w:pPr>
      <w:r w:rsidRPr="00A21440">
        <w:rPr>
          <w:rFonts w:asciiTheme="minorBidi" w:hAnsiTheme="minorBidi"/>
          <w:color w:val="000000"/>
          <w:sz w:val="24"/>
          <w:szCs w:val="24"/>
          <w:u w:color="70AD47"/>
          <w:rtl/>
          <w:lang w:bidi="ar"/>
        </w:rPr>
        <w:t xml:space="preserve">يمكنك ملء النموذج في هذا المنشور وتسليمه لطبيبك (طبيب الأسرة). ويمكنك أيضًا القيام بذلك لصيدليتك. </w:t>
      </w:r>
      <w:r w:rsidRPr="00A21440">
        <w:rPr>
          <w:rFonts w:asciiTheme="minorBidi" w:hAnsiTheme="minorBidi"/>
          <w:b/>
          <w:bCs/>
          <w:color w:val="000000"/>
          <w:sz w:val="24"/>
          <w:szCs w:val="24"/>
          <w:u w:color="70AD47"/>
          <w:rtl/>
          <w:lang w:bidi="ar"/>
        </w:rPr>
        <w:t>أو</w:t>
      </w:r>
    </w:p>
    <w:p w14:paraId="32C299D5" w14:textId="62D7B299" w:rsidR="00AE1D73" w:rsidRPr="00A21440" w:rsidRDefault="005E0A09" w:rsidP="00A21440">
      <w:pPr>
        <w:pStyle w:val="ListParagraph"/>
        <w:numPr>
          <w:ilvl w:val="0"/>
          <w:numId w:val="11"/>
        </w:numPr>
        <w:pBdr>
          <w:top w:val="nil"/>
          <w:left w:val="nil"/>
          <w:bottom w:val="nil"/>
          <w:right w:val="nil"/>
          <w:between w:val="nil"/>
          <w:bar w:val="nil"/>
        </w:pBdr>
        <w:bidi/>
        <w:spacing w:after="160" w:line="259" w:lineRule="auto"/>
        <w:contextualSpacing w:val="0"/>
        <w:rPr>
          <w:rFonts w:asciiTheme="minorBidi" w:hAnsiTheme="minorBidi"/>
          <w:sz w:val="24"/>
          <w:szCs w:val="24"/>
        </w:rPr>
      </w:pPr>
      <w:r w:rsidRPr="00A21440">
        <w:rPr>
          <w:rFonts w:asciiTheme="minorBidi" w:hAnsiTheme="minorBidi"/>
          <w:color w:val="000000"/>
          <w:sz w:val="24"/>
          <w:szCs w:val="24"/>
          <w:u w:color="70AD47"/>
          <w:rtl/>
          <w:lang w:bidi="ar"/>
        </w:rPr>
        <w:t>يمكنك أيضًا منح الإذن عبر الموقع الإلكتروني</w:t>
      </w:r>
      <w:r w:rsidRPr="00A21440">
        <w:rPr>
          <w:rStyle w:val="Hyperlink"/>
          <w:u w:val="none"/>
          <w:rtl/>
        </w:rPr>
        <w:t xml:space="preserve"> </w:t>
      </w:r>
      <w:hyperlink r:id="rId13" w:history="1">
        <w:r w:rsidRPr="00A21440">
          <w:rPr>
            <w:rStyle w:val="Hyperlink"/>
            <w:sz w:val="24"/>
            <w:szCs w:val="24"/>
          </w:rPr>
          <w:t>www.volgjezorg.n</w:t>
        </w:r>
        <w:r w:rsidRPr="00A21440">
          <w:rPr>
            <w:rStyle w:val="Hyperlink"/>
          </w:rPr>
          <w:t>l</w:t>
        </w:r>
      </w:hyperlink>
      <w:r w:rsidR="00A21440" w:rsidRPr="00A21440">
        <w:rPr>
          <w:rStyle w:val="Hyperlink0"/>
          <w:rFonts w:asciiTheme="minorBidi" w:hAnsiTheme="minorBidi" w:hint="cs"/>
          <w:sz w:val="24"/>
          <w:szCs w:val="24"/>
          <w:u w:val="none"/>
          <w:rtl/>
          <w:lang w:bidi="ar"/>
        </w:rPr>
        <w:t>.</w:t>
      </w:r>
      <w:r w:rsidRPr="00A21440">
        <w:rPr>
          <w:rFonts w:asciiTheme="minorBidi" w:hAnsiTheme="minorBidi"/>
          <w:color w:val="000000"/>
          <w:sz w:val="24"/>
          <w:szCs w:val="24"/>
          <w:u w:color="70AD47"/>
          <w:rtl/>
          <w:lang w:bidi="ar"/>
        </w:rPr>
        <w:t xml:space="preserve"> وعلى هذا الموقع، يمكنك أيضًا معرفة ما إذا كنت قد منحت الإذن بمشاركة بياناتك الطبية بالفعل ولمن منحت الإذن.  </w:t>
      </w:r>
    </w:p>
    <w:p w14:paraId="6E945E69" w14:textId="3C7BCACE" w:rsidR="00AE1D73" w:rsidRPr="00A21440" w:rsidRDefault="005E0A09" w:rsidP="00A21440">
      <w:pPr>
        <w:bidi/>
        <w:rPr>
          <w:rFonts w:asciiTheme="minorBidi" w:hAnsiTheme="minorBidi"/>
          <w:sz w:val="24"/>
          <w:szCs w:val="24"/>
        </w:rPr>
      </w:pPr>
      <w:r w:rsidRPr="00A21440">
        <w:rPr>
          <w:rFonts w:asciiTheme="minorBidi" w:hAnsiTheme="minorBidi"/>
          <w:sz w:val="24"/>
          <w:szCs w:val="24"/>
          <w:rtl/>
          <w:lang w:bidi="ar"/>
        </w:rPr>
        <w:t>وإذا كنت تذهب إلى العديد من الصيدليات، فيمكنك أيضًا منحها الإذن بمشاركة بياناتك الطبية.</w:t>
      </w:r>
      <w:r w:rsidRPr="00A21440">
        <w:rPr>
          <w:rFonts w:asciiTheme="minorBidi" w:hAnsiTheme="minorBidi"/>
          <w:color w:val="000000"/>
          <w:sz w:val="24"/>
          <w:szCs w:val="24"/>
          <w:u w:color="000000"/>
        </w:rPr>
        <w:t xml:space="preserve"> </w:t>
      </w:r>
    </w:p>
    <w:p w14:paraId="133310F7" w14:textId="77777777" w:rsidR="00AE1D73" w:rsidRPr="00395C17" w:rsidRDefault="00AE1D73" w:rsidP="00A21440">
      <w:pPr>
        <w:pStyle w:val="Heading2"/>
        <w:bidi/>
        <w:rPr>
          <w:rFonts w:asciiTheme="minorBidi" w:hAnsiTheme="minorBidi" w:cstheme="minorBidi"/>
          <w:color w:val="1471A0"/>
          <w:sz w:val="28"/>
          <w:szCs w:val="28"/>
          <w:u w:color="70AD47"/>
          <w:lang w:val="nl-NL"/>
        </w:rPr>
      </w:pPr>
      <w:r w:rsidRPr="00395C17">
        <w:rPr>
          <w:rFonts w:asciiTheme="minorBidi" w:hAnsiTheme="minorBidi" w:cstheme="minorBidi"/>
          <w:color w:val="1471A0"/>
          <w:sz w:val="28"/>
          <w:szCs w:val="28"/>
          <w:u w:color="70AD47"/>
          <w:rtl/>
          <w:lang w:bidi="ar"/>
        </w:rPr>
        <w:t>الأمان/بياناتك آمنة</w:t>
      </w:r>
    </w:p>
    <w:p w14:paraId="39965D57" w14:textId="757A71E0" w:rsidR="005E0A09" w:rsidRPr="00A21440" w:rsidRDefault="00AE1D73" w:rsidP="00A21440">
      <w:pPr>
        <w:bidi/>
        <w:rPr>
          <w:rFonts w:asciiTheme="minorBidi" w:hAnsiTheme="minorBidi"/>
          <w:color w:val="000000"/>
          <w:sz w:val="24"/>
          <w:szCs w:val="24"/>
          <w:u w:color="70AD47"/>
        </w:rPr>
      </w:pPr>
      <w:r w:rsidRPr="00A21440">
        <w:rPr>
          <w:rFonts w:asciiTheme="minorBidi" w:hAnsiTheme="minorBidi"/>
          <w:sz w:val="24"/>
          <w:szCs w:val="24"/>
          <w:rtl/>
          <w:lang w:bidi="ar"/>
        </w:rPr>
        <w:t xml:space="preserve">يشارك طبيبك (طبيب الأسرة) والصيدليات بياناتك الطبية عبر أنظمة مختلفة لتبادل البيانات بصورة رقمية. غالبًا ما يتم استخدام نظام الاتصال الوطني </w:t>
      </w:r>
      <w:r w:rsidRPr="00A21440">
        <w:rPr>
          <w:rFonts w:asciiTheme="minorBidi" w:hAnsiTheme="minorBidi"/>
          <w:sz w:val="24"/>
          <w:szCs w:val="24"/>
        </w:rPr>
        <w:t>Landelijk Schakelpunt (LSP</w:t>
      </w:r>
      <w:r w:rsidRPr="00A21440">
        <w:rPr>
          <w:rFonts w:asciiTheme="minorBidi" w:hAnsiTheme="minorBidi"/>
          <w:sz w:val="24"/>
          <w:szCs w:val="24"/>
          <w:lang w:bidi="ar"/>
        </w:rPr>
        <w:t>)</w:t>
      </w:r>
      <w:r w:rsidRPr="00A21440">
        <w:rPr>
          <w:rFonts w:asciiTheme="minorBidi" w:hAnsiTheme="minorBidi"/>
          <w:sz w:val="24"/>
          <w:szCs w:val="24"/>
          <w:rtl/>
          <w:lang w:bidi="ar"/>
        </w:rPr>
        <w:t xml:space="preserve"> لهذا الغرض. وهو شبكة مؤمنة للغاية. يُسمح فقط لمُقدمي خدمات الرعاية الصحية الذين يُعالجونك باستخدام هذا النظام. </w:t>
      </w:r>
      <w:r w:rsidRPr="00A21440">
        <w:rPr>
          <w:rFonts w:asciiTheme="minorBidi" w:hAnsiTheme="minorBidi"/>
          <w:color w:val="000000"/>
          <w:sz w:val="24"/>
          <w:szCs w:val="24"/>
          <w:u w:color="70AD47"/>
          <w:rtl/>
          <w:lang w:bidi="ar"/>
        </w:rPr>
        <w:t>وفقط إذا كان ذلك ضروريًا من أجل تقديم رعاية صحية جيدة لك.  وبالتالي، لا يُسمح لشركات التأمين الصحي وأطباء الشركات وأصحاب العمل بالاطلاع على البيانات الطبية.</w:t>
      </w:r>
    </w:p>
    <w:p w14:paraId="30A44C76" w14:textId="52258373" w:rsidR="005E0A09" w:rsidRPr="00A21440" w:rsidRDefault="005E0A09" w:rsidP="00A21440">
      <w:pPr>
        <w:bidi/>
        <w:rPr>
          <w:rFonts w:asciiTheme="minorBidi" w:hAnsiTheme="minorBidi"/>
          <w:sz w:val="24"/>
          <w:szCs w:val="24"/>
          <w:u w:color="70AD47"/>
        </w:rPr>
      </w:pPr>
    </w:p>
    <w:p w14:paraId="4CF6E0C6" w14:textId="0430B6F6" w:rsidR="00AE1D73" w:rsidRPr="00A21440" w:rsidRDefault="005E0A09" w:rsidP="00A21440">
      <w:pPr>
        <w:bidi/>
        <w:rPr>
          <w:rFonts w:asciiTheme="minorBidi" w:hAnsiTheme="minorBidi"/>
          <w:sz w:val="24"/>
          <w:szCs w:val="24"/>
          <w:u w:color="70AD47"/>
        </w:rPr>
      </w:pPr>
      <w:r w:rsidRPr="00A21440">
        <w:rPr>
          <w:rFonts w:asciiTheme="minorBidi" w:hAnsiTheme="minorBidi"/>
          <w:sz w:val="24"/>
          <w:szCs w:val="24"/>
          <w:u w:color="70AD47"/>
          <w:rtl/>
          <w:lang w:bidi="ar"/>
        </w:rPr>
        <w:lastRenderedPageBreak/>
        <w:t>يمكن لمُقدمي خدمات الرعاية الصحية أيضًا استخدام أنظمة أخرى. هل ترغب في معرفة المزيد عن ذلك؟ يمكنك أن تسأل مُقدمي خدمات الرعاية الصحية عن ذلك.</w:t>
      </w:r>
    </w:p>
    <w:p w14:paraId="1A6E09CB" w14:textId="4E87CADF" w:rsidR="00AE1D73" w:rsidRPr="00A21440" w:rsidRDefault="00AE1D73" w:rsidP="00A21440">
      <w:pPr>
        <w:bidi/>
        <w:rPr>
          <w:rFonts w:asciiTheme="minorBidi" w:hAnsiTheme="minorBidi"/>
          <w:color w:val="000000"/>
          <w:sz w:val="24"/>
          <w:szCs w:val="24"/>
          <w:u w:color="70AD47"/>
        </w:rPr>
      </w:pPr>
    </w:p>
    <w:p w14:paraId="4AC80CF5" w14:textId="77777777" w:rsidR="00C93CF6" w:rsidRPr="00395C17" w:rsidRDefault="00C93CF6" w:rsidP="00A21440">
      <w:pPr>
        <w:pStyle w:val="Heading2"/>
        <w:bidi/>
        <w:rPr>
          <w:rFonts w:asciiTheme="minorBidi" w:hAnsiTheme="minorBidi" w:cstheme="minorBidi"/>
          <w:color w:val="1471A0"/>
          <w:sz w:val="28"/>
          <w:szCs w:val="28"/>
          <w:u w:color="70AD47"/>
          <w:lang w:val="nl-NL"/>
        </w:rPr>
      </w:pPr>
      <w:r w:rsidRPr="00395C17">
        <w:rPr>
          <w:rFonts w:asciiTheme="minorBidi" w:hAnsiTheme="minorBidi" w:cstheme="minorBidi"/>
          <w:color w:val="1471A0"/>
          <w:sz w:val="28"/>
          <w:szCs w:val="28"/>
          <w:u w:color="70AD47"/>
          <w:rtl/>
          <w:lang w:bidi="ar"/>
        </w:rPr>
        <w:t>من الذين يُسمح لهم بطلب الحصول على بياناتك؟</w:t>
      </w:r>
    </w:p>
    <w:p w14:paraId="77A5F562" w14:textId="383239F0" w:rsidR="00C93CF6" w:rsidRPr="00A21440" w:rsidRDefault="006B71E6" w:rsidP="00A21440">
      <w:pPr>
        <w:bidi/>
        <w:rPr>
          <w:rFonts w:asciiTheme="minorBidi" w:hAnsiTheme="minorBidi"/>
          <w:sz w:val="24"/>
          <w:szCs w:val="24"/>
        </w:rPr>
      </w:pPr>
      <w:r w:rsidRPr="00A21440">
        <w:rPr>
          <w:rFonts w:asciiTheme="minorBidi" w:hAnsiTheme="minorBidi"/>
          <w:sz w:val="24"/>
          <w:szCs w:val="24"/>
          <w:rtl/>
          <w:lang w:bidi="ar"/>
        </w:rPr>
        <w:t xml:space="preserve">على الموقع الإلكتروني </w:t>
      </w:r>
      <w:hyperlink r:id="rId14" w:history="1">
        <w:r w:rsidRPr="00A21440">
          <w:rPr>
            <w:rStyle w:val="Hyperlink"/>
            <w:rFonts w:asciiTheme="minorBidi" w:hAnsiTheme="minorBidi"/>
            <w:sz w:val="24"/>
            <w:szCs w:val="24"/>
          </w:rPr>
          <w:t>www.volgjezorg.nl</w:t>
        </w:r>
      </w:hyperlink>
      <w:r w:rsidRPr="00A21440">
        <w:rPr>
          <w:rFonts w:asciiTheme="minorBidi" w:hAnsiTheme="minorBidi"/>
          <w:sz w:val="24"/>
          <w:szCs w:val="24"/>
          <w:rtl/>
          <w:lang w:bidi="ar"/>
        </w:rPr>
        <w:t xml:space="preserve"> يمكنك العثور على قائمة بأنواع مُقدمي خدمات الرعاية الصحية الذين يُسمح لهم بطلب البيانات عبر نظام الاتصال الوطني </w:t>
      </w:r>
      <w:r w:rsidRPr="00A21440">
        <w:rPr>
          <w:rFonts w:asciiTheme="minorBidi" w:hAnsiTheme="minorBidi"/>
          <w:sz w:val="24"/>
          <w:szCs w:val="24"/>
        </w:rPr>
        <w:t>Landelijk Schakelpunt (LSP</w:t>
      </w:r>
      <w:r w:rsidRPr="00A21440">
        <w:rPr>
          <w:rFonts w:asciiTheme="minorBidi" w:hAnsiTheme="minorBidi"/>
          <w:sz w:val="24"/>
          <w:szCs w:val="24"/>
          <w:lang w:bidi="ar"/>
        </w:rPr>
        <w:t>)</w:t>
      </w:r>
      <w:r w:rsidRPr="00A21440">
        <w:rPr>
          <w:rFonts w:asciiTheme="minorBidi" w:hAnsiTheme="minorBidi"/>
          <w:sz w:val="24"/>
          <w:szCs w:val="24"/>
          <w:rtl/>
          <w:lang w:bidi="ar"/>
        </w:rPr>
        <w:t xml:space="preserve">. ويمكن أيضًا أن تتم إضافة مُقدمي خدمات رعاية صحية آخرين في المستقبل. مثل طبيب الاسنان على سبيل المثال. لذا، تحقق دائمًا من القائمة على الموقع الإلكتروني </w:t>
      </w:r>
      <w:hyperlink r:id="rId15" w:history="1">
        <w:r w:rsidRPr="00A21440">
          <w:rPr>
            <w:rStyle w:val="Hyperlink"/>
            <w:rFonts w:asciiTheme="minorBidi" w:hAnsiTheme="minorBidi"/>
            <w:sz w:val="24"/>
            <w:szCs w:val="24"/>
          </w:rPr>
          <w:t>www.volgjezorg.nl</w:t>
        </w:r>
      </w:hyperlink>
      <w:r w:rsidRPr="00A21440">
        <w:rPr>
          <w:rFonts w:asciiTheme="minorBidi" w:hAnsiTheme="minorBidi"/>
          <w:sz w:val="24"/>
          <w:szCs w:val="24"/>
          <w:rtl/>
          <w:lang w:bidi="ar"/>
        </w:rPr>
        <w:t xml:space="preserve">. </w:t>
      </w:r>
    </w:p>
    <w:p w14:paraId="0A7A6EDE" w14:textId="77777777" w:rsidR="00AE1D73" w:rsidRPr="00395C17" w:rsidRDefault="00AE1D73" w:rsidP="00A21440">
      <w:pPr>
        <w:pStyle w:val="Heading2"/>
        <w:bidi/>
        <w:rPr>
          <w:rFonts w:asciiTheme="minorBidi" w:eastAsia="Carlito" w:hAnsiTheme="minorBidi" w:cstheme="minorBidi"/>
          <w:color w:val="1471A0"/>
          <w:sz w:val="28"/>
          <w:szCs w:val="28"/>
          <w:u w:color="70AD47"/>
          <w:lang w:val="nl-NL"/>
        </w:rPr>
      </w:pPr>
      <w:r w:rsidRPr="00395C17">
        <w:rPr>
          <w:rFonts w:asciiTheme="minorBidi" w:hAnsiTheme="minorBidi" w:cstheme="minorBidi"/>
          <w:color w:val="1471A0"/>
          <w:sz w:val="28"/>
          <w:szCs w:val="28"/>
          <w:u w:color="70AD47"/>
          <w:lang w:val="nl-NL"/>
        </w:rPr>
        <w:t>www.volgjezorg.nl</w:t>
      </w:r>
    </w:p>
    <w:p w14:paraId="15FBDE04" w14:textId="79E58161" w:rsidR="00AE1D73" w:rsidRPr="00A21440" w:rsidRDefault="00AE1D73" w:rsidP="00A21440">
      <w:pPr>
        <w:bidi/>
        <w:rPr>
          <w:rFonts w:asciiTheme="minorBidi" w:hAnsiTheme="minorBidi"/>
          <w:sz w:val="24"/>
          <w:szCs w:val="24"/>
          <w:u w:color="70AD47"/>
        </w:rPr>
      </w:pPr>
      <w:r w:rsidRPr="00A21440">
        <w:rPr>
          <w:rFonts w:asciiTheme="minorBidi" w:hAnsiTheme="minorBidi"/>
          <w:color w:val="000000"/>
          <w:sz w:val="24"/>
          <w:szCs w:val="24"/>
          <w:u w:color="70AD47"/>
          <w:rtl/>
          <w:lang w:bidi="ar"/>
        </w:rPr>
        <w:t xml:space="preserve">على الموقع الإلكتروني </w:t>
      </w:r>
      <w:hyperlink r:id="rId16" w:history="1">
        <w:r w:rsidRPr="00A21440">
          <w:rPr>
            <w:rStyle w:val="Hyperlink"/>
            <w:rFonts w:asciiTheme="minorBidi" w:hAnsiTheme="minorBidi"/>
            <w:sz w:val="24"/>
            <w:szCs w:val="24"/>
          </w:rPr>
          <w:t>www.volgjezorg.nl</w:t>
        </w:r>
      </w:hyperlink>
      <w:r w:rsidRPr="00A21440">
        <w:rPr>
          <w:rFonts w:asciiTheme="minorBidi" w:hAnsiTheme="minorBidi"/>
          <w:color w:val="000000"/>
          <w:sz w:val="24"/>
          <w:szCs w:val="24"/>
          <w:u w:color="70AD47"/>
          <w:rtl/>
          <w:lang w:bidi="ar"/>
        </w:rPr>
        <w:t xml:space="preserve"> يمكنك قراءة البيانات الطبية التي يمكن لمُقدمي خدمات الرعاية الصحية مشاركتها عبر نظام الاتصال الوطني </w:t>
      </w:r>
      <w:r w:rsidRPr="00A21440">
        <w:rPr>
          <w:rFonts w:asciiTheme="minorBidi" w:hAnsiTheme="minorBidi"/>
          <w:color w:val="000000"/>
          <w:sz w:val="24"/>
          <w:szCs w:val="24"/>
          <w:u w:color="70AD47"/>
        </w:rPr>
        <w:t>Landelijk Schakelpunt (LSP</w:t>
      </w:r>
      <w:r w:rsidRPr="00A21440">
        <w:rPr>
          <w:rFonts w:asciiTheme="minorBidi" w:hAnsiTheme="minorBidi"/>
          <w:color w:val="000000"/>
          <w:sz w:val="24"/>
          <w:szCs w:val="24"/>
          <w:u w:color="70AD47"/>
          <w:rtl/>
          <w:lang w:bidi="ar"/>
        </w:rPr>
        <w:t xml:space="preserve">). </w:t>
      </w:r>
    </w:p>
    <w:p w14:paraId="12816193" w14:textId="5A12C7C5" w:rsidR="00980EF5" w:rsidRPr="00A21440" w:rsidRDefault="006B71E6" w:rsidP="00A21440">
      <w:pPr>
        <w:bidi/>
        <w:rPr>
          <w:rFonts w:asciiTheme="minorBidi" w:hAnsiTheme="minorBidi"/>
          <w:color w:val="000000"/>
          <w:sz w:val="24"/>
          <w:szCs w:val="24"/>
          <w:u w:color="70AD47"/>
        </w:rPr>
      </w:pPr>
      <w:r w:rsidRPr="00A21440">
        <w:rPr>
          <w:rFonts w:asciiTheme="minorBidi" w:hAnsiTheme="minorBidi"/>
          <w:color w:val="000000"/>
          <w:sz w:val="24"/>
          <w:szCs w:val="24"/>
          <w:u w:color="70AD47"/>
          <w:rtl/>
          <w:lang w:bidi="ar"/>
        </w:rPr>
        <w:t>عبر</w:t>
      </w:r>
      <w:r w:rsidR="00F220FD">
        <w:rPr>
          <w:rFonts w:asciiTheme="minorBidi" w:hAnsiTheme="minorBidi" w:hint="cs"/>
          <w:color w:val="000000"/>
          <w:sz w:val="24"/>
          <w:szCs w:val="24"/>
          <w:u w:color="70AD47"/>
          <w:rtl/>
          <w:lang w:bidi="ar"/>
        </w:rPr>
        <w:t xml:space="preserve"> </w:t>
      </w:r>
      <w:r w:rsidR="00F815D8" w:rsidRPr="00767BAB">
        <w:rPr>
          <w:noProof/>
          <w:color w:val="000000"/>
          <w:u w:color="70AD47"/>
          <w:lang w:val="en-GB"/>
        </w:rPr>
        <w:drawing>
          <wp:inline distT="0" distB="0" distL="0" distR="0" wp14:anchorId="1D86C8FB" wp14:editId="56D8F4B0">
            <wp:extent cx="1235214" cy="252000"/>
            <wp:effectExtent l="0" t="0" r="3175" b="0"/>
            <wp:docPr id="6" name="Afbeelding 6" descr="Afbeelding van de knop om om te loggen op jouw Persoonlijke omgeving&#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fbeelding 6" descr="Afbeelding van de knop om om te loggen op jouw Persoonlijke omgeving&#10;"/>
                    <pic:cNvPicPr/>
                  </pic:nvPicPr>
                  <pic:blipFill>
                    <a:blip r:embed="rId17"/>
                    <a:stretch>
                      <a:fillRect/>
                    </a:stretch>
                  </pic:blipFill>
                  <pic:spPr>
                    <a:xfrm>
                      <a:off x="0" y="0"/>
                      <a:ext cx="1235214" cy="252000"/>
                    </a:xfrm>
                    <a:prstGeom prst="rect">
                      <a:avLst/>
                    </a:prstGeom>
                  </pic:spPr>
                </pic:pic>
              </a:graphicData>
            </a:graphic>
          </wp:inline>
        </w:drawing>
      </w:r>
      <w:r w:rsidRPr="00A21440">
        <w:rPr>
          <w:rFonts w:asciiTheme="minorBidi" w:hAnsiTheme="minorBidi"/>
          <w:color w:val="000000"/>
          <w:sz w:val="24"/>
          <w:szCs w:val="24"/>
          <w:u w:color="70AD47"/>
          <w:rtl/>
          <w:lang w:bidi="ar"/>
        </w:rPr>
        <w:t xml:space="preserve"> يمكنك تسجيل الدخول باستخدام كود تعريف هوية للدخول إلى المواقع الحكومية على الإنترنت (</w:t>
      </w:r>
      <w:r w:rsidRPr="00A21440">
        <w:rPr>
          <w:rFonts w:asciiTheme="minorBidi" w:hAnsiTheme="minorBidi"/>
          <w:color w:val="000000"/>
          <w:sz w:val="24"/>
          <w:szCs w:val="24"/>
          <w:u w:color="70AD47"/>
        </w:rPr>
        <w:t>DigiD</w:t>
      </w:r>
      <w:r w:rsidRPr="00A21440">
        <w:rPr>
          <w:rFonts w:asciiTheme="minorBidi" w:hAnsiTheme="minorBidi"/>
          <w:color w:val="000000"/>
          <w:sz w:val="24"/>
          <w:szCs w:val="24"/>
          <w:u w:color="70AD47"/>
          <w:rtl/>
          <w:lang w:bidi="ar"/>
        </w:rPr>
        <w:t xml:space="preserve">) الخاص بك أو باستخدام كود يُرسل إليك عن طريق رسالة نصية قصيرة أو عبر تطبيق </w:t>
      </w:r>
      <w:r w:rsidRPr="00A21440">
        <w:rPr>
          <w:rFonts w:asciiTheme="minorBidi" w:hAnsiTheme="minorBidi"/>
          <w:color w:val="000000"/>
          <w:sz w:val="24"/>
          <w:szCs w:val="24"/>
          <w:u w:color="70AD47"/>
        </w:rPr>
        <w:t>DigiD</w:t>
      </w:r>
      <w:r w:rsidRPr="00A21440">
        <w:rPr>
          <w:rFonts w:asciiTheme="minorBidi" w:hAnsiTheme="minorBidi"/>
          <w:color w:val="000000"/>
          <w:sz w:val="24"/>
          <w:szCs w:val="24"/>
          <w:u w:color="70AD47"/>
          <w:rtl/>
          <w:lang w:bidi="ar"/>
        </w:rPr>
        <w:t>.</w:t>
      </w:r>
    </w:p>
    <w:p w14:paraId="7A810F19" w14:textId="1DEC6F95" w:rsidR="00AE1D73" w:rsidRPr="00A21440" w:rsidRDefault="006B71E6" w:rsidP="00A21440">
      <w:pPr>
        <w:bidi/>
        <w:rPr>
          <w:rFonts w:asciiTheme="minorBidi" w:hAnsiTheme="minorBidi"/>
          <w:sz w:val="24"/>
          <w:szCs w:val="24"/>
          <w:u w:color="70AD47"/>
        </w:rPr>
      </w:pPr>
      <w:r w:rsidRPr="00A21440">
        <w:rPr>
          <w:rFonts w:asciiTheme="minorBidi" w:hAnsiTheme="minorBidi"/>
          <w:color w:val="000000"/>
          <w:sz w:val="24"/>
          <w:szCs w:val="24"/>
          <w:u w:color="70AD47"/>
          <w:rtl/>
          <w:lang w:bidi="ar"/>
        </w:rPr>
        <w:t>وعندئذ يمكنك القيام بما يلي:</w:t>
      </w:r>
    </w:p>
    <w:p w14:paraId="442D3582" w14:textId="07A7E53E" w:rsidR="00AE1D73" w:rsidRPr="00A21440" w:rsidRDefault="00AE1D73" w:rsidP="00A21440">
      <w:pPr>
        <w:pStyle w:val="ListParagraph"/>
        <w:numPr>
          <w:ilvl w:val="0"/>
          <w:numId w:val="11"/>
        </w:numPr>
        <w:pBdr>
          <w:top w:val="nil"/>
          <w:left w:val="nil"/>
          <w:bottom w:val="nil"/>
          <w:right w:val="nil"/>
          <w:between w:val="nil"/>
          <w:bar w:val="nil"/>
        </w:pBdr>
        <w:bidi/>
        <w:spacing w:after="160" w:line="259" w:lineRule="auto"/>
        <w:contextualSpacing w:val="0"/>
        <w:rPr>
          <w:rFonts w:asciiTheme="minorBidi" w:hAnsiTheme="minorBidi"/>
          <w:sz w:val="24"/>
          <w:szCs w:val="24"/>
        </w:rPr>
      </w:pPr>
      <w:r w:rsidRPr="00A21440">
        <w:rPr>
          <w:rFonts w:asciiTheme="minorBidi" w:hAnsiTheme="minorBidi"/>
          <w:color w:val="000000"/>
          <w:sz w:val="24"/>
          <w:szCs w:val="24"/>
          <w:u w:color="70AD47"/>
          <w:rtl/>
          <w:lang w:bidi="ar"/>
        </w:rPr>
        <w:t>منح الإذن بمشاركة بياناتك الطبية أو سحبه.</w:t>
      </w:r>
    </w:p>
    <w:p w14:paraId="156A86C8" w14:textId="76C52AF5" w:rsidR="00AE1D73" w:rsidRPr="00A21440" w:rsidRDefault="00AE1D73" w:rsidP="00A21440">
      <w:pPr>
        <w:pStyle w:val="ListParagraph"/>
        <w:numPr>
          <w:ilvl w:val="0"/>
          <w:numId w:val="11"/>
        </w:numPr>
        <w:pBdr>
          <w:top w:val="nil"/>
          <w:left w:val="nil"/>
          <w:bottom w:val="nil"/>
          <w:right w:val="nil"/>
          <w:between w:val="nil"/>
          <w:bar w:val="nil"/>
        </w:pBdr>
        <w:bidi/>
        <w:spacing w:after="160" w:line="259" w:lineRule="auto"/>
        <w:contextualSpacing w:val="0"/>
        <w:rPr>
          <w:rFonts w:asciiTheme="minorBidi" w:hAnsiTheme="minorBidi"/>
          <w:sz w:val="24"/>
          <w:szCs w:val="24"/>
        </w:rPr>
      </w:pPr>
      <w:r w:rsidRPr="00A21440">
        <w:rPr>
          <w:rFonts w:asciiTheme="minorBidi" w:hAnsiTheme="minorBidi"/>
          <w:color w:val="000000"/>
          <w:sz w:val="24"/>
          <w:szCs w:val="24"/>
          <w:u w:color="70AD47"/>
          <w:rtl/>
          <w:lang w:bidi="ar"/>
        </w:rPr>
        <w:t>معرفة البيانات الطبية التي شاهدها مُقدمو خدمات الرعاية الصحية. ومتى فعلوا ذلك.</w:t>
      </w:r>
    </w:p>
    <w:p w14:paraId="050DECB2" w14:textId="77777777" w:rsidR="0007472B" w:rsidRPr="00A21440" w:rsidRDefault="0007472B" w:rsidP="00A21440">
      <w:pPr>
        <w:pBdr>
          <w:top w:val="nil"/>
          <w:left w:val="nil"/>
          <w:bottom w:val="nil"/>
          <w:right w:val="nil"/>
          <w:between w:val="nil"/>
          <w:bar w:val="nil"/>
        </w:pBdr>
        <w:bidi/>
        <w:spacing w:after="160" w:line="259" w:lineRule="auto"/>
        <w:rPr>
          <w:rFonts w:asciiTheme="minorBidi" w:hAnsiTheme="minorBidi"/>
          <w:sz w:val="24"/>
          <w:szCs w:val="24"/>
        </w:rPr>
      </w:pPr>
    </w:p>
    <w:p w14:paraId="61B28891" w14:textId="2EDAA86A" w:rsidR="00AE1D73" w:rsidRPr="00395C17" w:rsidRDefault="00AE1D73" w:rsidP="00A21440">
      <w:pPr>
        <w:pStyle w:val="Heading2"/>
        <w:bidi/>
        <w:rPr>
          <w:rFonts w:asciiTheme="minorBidi" w:hAnsiTheme="minorBidi" w:cstheme="minorBidi"/>
          <w:color w:val="1471A0"/>
          <w:sz w:val="28"/>
          <w:szCs w:val="28"/>
          <w:u w:color="70AD47"/>
        </w:rPr>
      </w:pPr>
      <w:r w:rsidRPr="00395C17">
        <w:rPr>
          <w:rFonts w:asciiTheme="minorBidi" w:hAnsiTheme="minorBidi" w:cstheme="minorBidi"/>
          <w:color w:val="1471A0"/>
          <w:sz w:val="28"/>
          <w:szCs w:val="28"/>
          <w:u w:color="70AD47"/>
          <w:rtl/>
          <w:lang w:bidi="ar"/>
        </w:rPr>
        <w:t>لمزيد من المعلومات:</w:t>
      </w:r>
    </w:p>
    <w:p w14:paraId="192E0A4E" w14:textId="5089AC74" w:rsidR="00AE1D73" w:rsidRPr="00395C17" w:rsidRDefault="00AE1D73" w:rsidP="00A21440">
      <w:pPr>
        <w:pStyle w:val="ListParagraph"/>
        <w:numPr>
          <w:ilvl w:val="0"/>
          <w:numId w:val="11"/>
        </w:numPr>
        <w:pBdr>
          <w:top w:val="nil"/>
          <w:left w:val="nil"/>
          <w:bottom w:val="nil"/>
          <w:right w:val="nil"/>
          <w:between w:val="nil"/>
          <w:bar w:val="nil"/>
        </w:pBdr>
        <w:bidi/>
        <w:spacing w:after="160" w:line="259" w:lineRule="auto"/>
        <w:contextualSpacing w:val="0"/>
        <w:rPr>
          <w:rFonts w:asciiTheme="minorBidi" w:hAnsiTheme="minorBidi"/>
          <w:sz w:val="24"/>
          <w:szCs w:val="24"/>
          <w:lang w:val="en-GB"/>
        </w:rPr>
      </w:pPr>
      <w:r w:rsidRPr="00A21440">
        <w:rPr>
          <w:rFonts w:asciiTheme="minorBidi" w:hAnsiTheme="minorBidi"/>
          <w:color w:val="000000"/>
          <w:sz w:val="24"/>
          <w:szCs w:val="24"/>
          <w:u w:color="70AD47"/>
          <w:rtl/>
          <w:lang w:bidi="ar"/>
        </w:rPr>
        <w:t xml:space="preserve">اتصل هاتفيًا على الرقم: </w:t>
      </w:r>
      <w:r w:rsidRPr="00395C17">
        <w:rPr>
          <w:rFonts w:asciiTheme="minorBidi" w:hAnsiTheme="minorBidi"/>
          <w:color w:val="000000"/>
          <w:sz w:val="24"/>
          <w:szCs w:val="24"/>
          <w:u w:color="70AD47"/>
          <w:lang w:val="en-GB" w:bidi="ar"/>
        </w:rPr>
        <w:t>070 - 317 34 56</w:t>
      </w:r>
      <w:r w:rsidRPr="00395C17">
        <w:rPr>
          <w:rFonts w:asciiTheme="minorBidi" w:hAnsiTheme="minorBidi"/>
          <w:color w:val="000000"/>
          <w:sz w:val="24"/>
          <w:szCs w:val="24"/>
          <w:u w:color="000000"/>
          <w:lang w:val="en-GB"/>
        </w:rPr>
        <w:br/>
      </w:r>
      <w:r w:rsidRPr="00A21440">
        <w:rPr>
          <w:rFonts w:asciiTheme="minorBidi" w:hAnsiTheme="minorBidi"/>
          <w:sz w:val="24"/>
          <w:szCs w:val="24"/>
          <w:rtl/>
          <w:lang w:bidi="ar"/>
        </w:rPr>
        <w:t>(لا توجد تكاليف اتصال إضافية)</w:t>
      </w:r>
      <w:r w:rsidRPr="00395C17">
        <w:rPr>
          <w:rFonts w:asciiTheme="minorBidi" w:hAnsiTheme="minorBidi"/>
          <w:color w:val="000000"/>
          <w:sz w:val="24"/>
          <w:szCs w:val="24"/>
          <w:u w:color="70AD47"/>
          <w:lang w:val="en-GB"/>
        </w:rPr>
        <w:br/>
      </w:r>
      <w:r w:rsidRPr="00A21440">
        <w:rPr>
          <w:rFonts w:asciiTheme="minorBidi" w:hAnsiTheme="minorBidi"/>
          <w:color w:val="000000"/>
          <w:sz w:val="24"/>
          <w:szCs w:val="24"/>
          <w:u w:color="70AD47"/>
          <w:rtl/>
          <w:lang w:bidi="ar"/>
        </w:rPr>
        <w:t>من الاثنين إلى الجمعة من الساعة 0</w:t>
      </w:r>
      <w:r w:rsidR="00A24BC8">
        <w:rPr>
          <w:rFonts w:asciiTheme="minorBidi" w:hAnsiTheme="minorBidi" w:hint="cs"/>
          <w:color w:val="000000"/>
          <w:sz w:val="24"/>
          <w:szCs w:val="24"/>
          <w:u w:color="70AD47"/>
          <w:rtl/>
          <w:lang w:bidi="ar"/>
        </w:rPr>
        <w:t>9</w:t>
      </w:r>
      <w:r w:rsidRPr="00A21440">
        <w:rPr>
          <w:rFonts w:asciiTheme="minorBidi" w:hAnsiTheme="minorBidi"/>
          <w:color w:val="000000"/>
          <w:sz w:val="24"/>
          <w:szCs w:val="24"/>
          <w:u w:color="70AD47"/>
          <w:rtl/>
          <w:lang w:bidi="ar"/>
        </w:rPr>
        <w:t>:</w:t>
      </w:r>
      <w:r w:rsidR="00A24BC8">
        <w:rPr>
          <w:rFonts w:asciiTheme="minorBidi" w:hAnsiTheme="minorBidi" w:hint="cs"/>
          <w:color w:val="000000"/>
          <w:sz w:val="24"/>
          <w:szCs w:val="24"/>
          <w:u w:color="70AD47"/>
          <w:rtl/>
          <w:lang w:bidi="ar"/>
        </w:rPr>
        <w:t>0</w:t>
      </w:r>
      <w:r w:rsidRPr="00A21440">
        <w:rPr>
          <w:rFonts w:asciiTheme="minorBidi" w:hAnsiTheme="minorBidi"/>
          <w:color w:val="000000"/>
          <w:sz w:val="24"/>
          <w:szCs w:val="24"/>
          <w:u w:color="70AD47"/>
          <w:rtl/>
          <w:lang w:bidi="ar"/>
        </w:rPr>
        <w:t xml:space="preserve">0 </w:t>
      </w:r>
      <w:r w:rsidRPr="00A21440">
        <w:rPr>
          <w:rFonts w:asciiTheme="minorBidi" w:hAnsiTheme="minorBidi"/>
          <w:sz w:val="24"/>
          <w:szCs w:val="24"/>
          <w:u w:color="70AD47"/>
          <w:rtl/>
          <w:lang w:bidi="ar"/>
        </w:rPr>
        <w:t xml:space="preserve">صباحًا حتى الساعة </w:t>
      </w:r>
      <w:r w:rsidRPr="00A21440">
        <w:rPr>
          <w:rFonts w:asciiTheme="minorBidi" w:hAnsiTheme="minorBidi"/>
          <w:color w:val="000000"/>
          <w:sz w:val="24"/>
          <w:szCs w:val="24"/>
          <w:u w:color="70AD47"/>
          <w:rtl/>
          <w:lang w:bidi="ar"/>
        </w:rPr>
        <w:t>5:00 مساءًا أو</w:t>
      </w:r>
    </w:p>
    <w:p w14:paraId="164E0DD5" w14:textId="070EA79E" w:rsidR="00AE1D73" w:rsidRPr="00395C17" w:rsidRDefault="00AE1D73" w:rsidP="00A21440">
      <w:pPr>
        <w:pStyle w:val="ListParagraph"/>
        <w:numPr>
          <w:ilvl w:val="0"/>
          <w:numId w:val="11"/>
        </w:numPr>
        <w:pBdr>
          <w:top w:val="nil"/>
          <w:left w:val="nil"/>
          <w:bottom w:val="nil"/>
          <w:right w:val="nil"/>
          <w:between w:val="nil"/>
          <w:bar w:val="nil"/>
        </w:pBdr>
        <w:bidi/>
        <w:spacing w:after="160" w:line="259" w:lineRule="auto"/>
        <w:contextualSpacing w:val="0"/>
        <w:rPr>
          <w:rFonts w:asciiTheme="minorBidi" w:hAnsiTheme="minorBidi"/>
          <w:sz w:val="24"/>
          <w:szCs w:val="24"/>
          <w:lang w:val="en-GB"/>
        </w:rPr>
      </w:pPr>
      <w:r w:rsidRPr="00A21440">
        <w:rPr>
          <w:rFonts w:asciiTheme="minorBidi" w:hAnsiTheme="minorBidi"/>
          <w:color w:val="000000"/>
          <w:sz w:val="24"/>
          <w:szCs w:val="24"/>
          <w:u w:color="70AD47"/>
          <w:rtl/>
          <w:lang w:bidi="ar"/>
        </w:rPr>
        <w:t xml:space="preserve">أرسل رسالة عبر البريد الإلكتروني إلى: </w:t>
      </w:r>
      <w:hyperlink r:id="rId18" w:history="1">
        <w:r w:rsidRPr="00395C17">
          <w:rPr>
            <w:rStyle w:val="Hyperlink"/>
            <w:rFonts w:asciiTheme="minorBidi" w:hAnsiTheme="minorBidi"/>
            <w:sz w:val="24"/>
            <w:szCs w:val="24"/>
            <w:lang w:val="en-GB"/>
          </w:rPr>
          <w:t>info@volgjezorg.nl</w:t>
        </w:r>
      </w:hyperlink>
      <w:r w:rsidRPr="00A21440">
        <w:rPr>
          <w:rFonts w:asciiTheme="minorBidi" w:hAnsiTheme="minorBidi"/>
          <w:sz w:val="24"/>
          <w:szCs w:val="24"/>
          <w:rtl/>
          <w:lang w:bidi="ar"/>
        </w:rPr>
        <w:t xml:space="preserve"> </w:t>
      </w:r>
      <w:r w:rsidRPr="00A21440">
        <w:rPr>
          <w:rFonts w:asciiTheme="minorBidi" w:hAnsiTheme="minorBidi"/>
          <w:b/>
          <w:bCs/>
          <w:sz w:val="24"/>
          <w:szCs w:val="24"/>
          <w:rtl/>
          <w:lang w:bidi="ar"/>
        </w:rPr>
        <w:t>أو</w:t>
      </w:r>
    </w:p>
    <w:p w14:paraId="4B756065" w14:textId="3DF26273" w:rsidR="00AE1D73" w:rsidRPr="00395C17" w:rsidRDefault="00AE1D73" w:rsidP="00A21440">
      <w:pPr>
        <w:pStyle w:val="ListParagraph"/>
        <w:numPr>
          <w:ilvl w:val="0"/>
          <w:numId w:val="11"/>
        </w:numPr>
        <w:pBdr>
          <w:top w:val="nil"/>
          <w:left w:val="nil"/>
          <w:bottom w:val="nil"/>
          <w:right w:val="nil"/>
          <w:between w:val="nil"/>
          <w:bar w:val="nil"/>
        </w:pBdr>
        <w:bidi/>
        <w:spacing w:after="160" w:line="259" w:lineRule="auto"/>
        <w:contextualSpacing w:val="0"/>
        <w:rPr>
          <w:rFonts w:asciiTheme="minorBidi" w:hAnsiTheme="minorBidi"/>
          <w:sz w:val="24"/>
          <w:szCs w:val="24"/>
          <w:lang w:val="en-GB"/>
        </w:rPr>
      </w:pPr>
      <w:r w:rsidRPr="00A21440">
        <w:rPr>
          <w:sz w:val="24"/>
          <w:szCs w:val="24"/>
          <w:rtl/>
        </w:rPr>
        <w:t>يمكنك</w:t>
      </w:r>
      <w:r w:rsidRPr="00A21440">
        <w:rPr>
          <w:rStyle w:val="Geen"/>
          <w:rFonts w:asciiTheme="minorBidi" w:hAnsiTheme="minorBidi"/>
          <w:color w:val="000000"/>
          <w:sz w:val="24"/>
          <w:szCs w:val="24"/>
          <w:u w:color="70AD47"/>
          <w:rtl/>
          <w:lang w:bidi="ar"/>
        </w:rPr>
        <w:t xml:space="preserve"> زيارة الموقع الإلكتروني: </w:t>
      </w:r>
      <w:hyperlink r:id="rId19" w:history="1">
        <w:r w:rsidRPr="00395C17">
          <w:rPr>
            <w:rStyle w:val="Hyperlink"/>
            <w:rFonts w:asciiTheme="minorBidi" w:hAnsiTheme="minorBidi"/>
            <w:sz w:val="24"/>
            <w:szCs w:val="24"/>
            <w:lang w:val="en-GB"/>
          </w:rPr>
          <w:t>www.volgjezorg.nl</w:t>
        </w:r>
      </w:hyperlink>
      <w:r w:rsidRPr="00A21440">
        <w:rPr>
          <w:rStyle w:val="Geen"/>
          <w:rFonts w:asciiTheme="minorBidi" w:hAnsiTheme="minorBidi"/>
          <w:color w:val="000000"/>
          <w:sz w:val="24"/>
          <w:szCs w:val="24"/>
          <w:u w:color="70AD47"/>
          <w:rtl/>
          <w:lang w:bidi="ar"/>
        </w:rPr>
        <w:t xml:space="preserve"> </w:t>
      </w:r>
    </w:p>
    <w:p w14:paraId="0B6CC12D" w14:textId="5B09D271" w:rsidR="00786009" w:rsidRPr="00395C17" w:rsidRDefault="00786009" w:rsidP="00A21440">
      <w:pPr>
        <w:bidi/>
        <w:rPr>
          <w:rFonts w:asciiTheme="minorBidi" w:hAnsiTheme="minorBidi"/>
          <w:sz w:val="24"/>
          <w:szCs w:val="24"/>
          <w:lang w:val="en-GB"/>
        </w:rPr>
      </w:pPr>
    </w:p>
    <w:p w14:paraId="0376DA93" w14:textId="584EE8FD" w:rsidR="005E0A09" w:rsidRPr="00A21440" w:rsidRDefault="00F220FD" w:rsidP="00A21440">
      <w:pPr>
        <w:bidi/>
        <w:rPr>
          <w:rFonts w:asciiTheme="minorBidi" w:hAnsiTheme="minorBidi"/>
          <w:sz w:val="24"/>
          <w:szCs w:val="24"/>
          <w:u w:color="70AD47"/>
        </w:rPr>
      </w:pPr>
      <w:r>
        <w:rPr>
          <w:noProof/>
          <w:u w:color="70AD47"/>
          <w:lang w:val="en-GB"/>
        </w:rPr>
        <w:drawing>
          <wp:inline distT="0" distB="0" distL="0" distR="0" wp14:anchorId="664D1650" wp14:editId="365DE430">
            <wp:extent cx="825803" cy="360000"/>
            <wp:effectExtent l="0" t="0" r="0" b="0"/>
            <wp:docPr id="5" name="Graphic 5" descr="VZVZ-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phic 5" descr="VZVZ-logo"/>
                    <pic:cNvPicPr/>
                  </pic:nvPicPr>
                  <pic:blipFill>
                    <a:blip r:embed="rId20" cstate="print">
                      <a:extLst>
                        <a:ext uri="{28A0092B-C50C-407E-A947-70E740481C1C}">
                          <a14:useLocalDpi xmlns:a14="http://schemas.microsoft.com/office/drawing/2010/main" val="0"/>
                        </a:ext>
                        <a:ext uri="{96DAC541-7B7A-43D3-8B79-37D633B846F1}">
                          <asvg:svgBlip xmlns:asvg="http://schemas.microsoft.com/office/drawing/2016/SVG/main" r:embed="rId21"/>
                        </a:ext>
                      </a:extLst>
                    </a:blip>
                    <a:stretch>
                      <a:fillRect/>
                    </a:stretch>
                  </pic:blipFill>
                  <pic:spPr>
                    <a:xfrm>
                      <a:off x="0" y="0"/>
                      <a:ext cx="825803" cy="360000"/>
                    </a:xfrm>
                    <a:prstGeom prst="rect">
                      <a:avLst/>
                    </a:prstGeom>
                  </pic:spPr>
                </pic:pic>
              </a:graphicData>
            </a:graphic>
          </wp:inline>
        </w:drawing>
      </w:r>
      <w:r w:rsidR="001474F5" w:rsidRPr="00A21440">
        <w:rPr>
          <w:rFonts w:asciiTheme="minorBidi" w:hAnsiTheme="minorBidi"/>
          <w:sz w:val="24"/>
          <w:szCs w:val="24"/>
          <w:rtl/>
          <w:lang w:bidi="ar"/>
        </w:rPr>
        <w:t xml:space="preserve"> مؤسسة </w:t>
      </w:r>
      <w:r w:rsidR="001474F5" w:rsidRPr="00395C17">
        <w:rPr>
          <w:rFonts w:asciiTheme="minorBidi" w:hAnsiTheme="minorBidi"/>
          <w:sz w:val="24"/>
          <w:szCs w:val="24"/>
          <w:lang w:val="en-GB"/>
        </w:rPr>
        <w:t>VZVZ</w:t>
      </w:r>
      <w:r w:rsidR="001474F5" w:rsidRPr="00A21440">
        <w:rPr>
          <w:rFonts w:asciiTheme="minorBidi" w:hAnsiTheme="minorBidi"/>
          <w:sz w:val="24"/>
          <w:szCs w:val="24"/>
          <w:rtl/>
          <w:lang w:bidi="ar"/>
        </w:rPr>
        <w:t xml:space="preserve"> هي المؤسسة المسؤولة عن شبكة نظام الاتصال الوطني </w:t>
      </w:r>
      <w:r w:rsidR="001474F5" w:rsidRPr="00395C17">
        <w:rPr>
          <w:rFonts w:asciiTheme="minorBidi" w:hAnsiTheme="minorBidi"/>
          <w:sz w:val="24"/>
          <w:szCs w:val="24"/>
          <w:lang w:val="en-GB"/>
        </w:rPr>
        <w:t>Landelijk Schakelpunt</w:t>
      </w:r>
      <w:r w:rsidR="001474F5" w:rsidRPr="00A21440">
        <w:rPr>
          <w:rFonts w:asciiTheme="minorBidi" w:hAnsiTheme="minorBidi"/>
          <w:sz w:val="24"/>
          <w:szCs w:val="24"/>
          <w:rtl/>
          <w:lang w:bidi="ar"/>
        </w:rPr>
        <w:t xml:space="preserve"> وتضمن أمان هذه الشبكة.  لن يتم حفظ بياناتك الطبية في تلك الشبكة.  فقط أطباؤك والصيدليات التي تتعامل معها هم من يمكنهم الاحتفاظ ببيانتك. </w:t>
      </w:r>
      <w:r w:rsidR="001474F5" w:rsidRPr="00A21440">
        <w:rPr>
          <w:rFonts w:asciiTheme="minorBidi" w:hAnsiTheme="minorBidi"/>
          <w:color w:val="000000"/>
          <w:sz w:val="24"/>
          <w:szCs w:val="24"/>
          <w:u w:color="70AD47"/>
        </w:rPr>
        <w:t xml:space="preserve"> </w:t>
      </w:r>
    </w:p>
    <w:p w14:paraId="5FC66DC5" w14:textId="77777777" w:rsidR="005E0A09" w:rsidRPr="00A21440" w:rsidRDefault="005E0A09" w:rsidP="00A21440">
      <w:pPr>
        <w:bidi/>
        <w:rPr>
          <w:rFonts w:asciiTheme="minorBidi" w:hAnsiTheme="minorBidi"/>
          <w:sz w:val="24"/>
          <w:szCs w:val="24"/>
        </w:rPr>
      </w:pPr>
    </w:p>
    <w:sectPr w:rsidR="005E0A09" w:rsidRPr="00A21440" w:rsidSect="00720AA4">
      <w:footerReference w:type="default" r:id="rId22"/>
      <w:headerReference w:type="first" r:id="rId23"/>
      <w:footerReference w:type="first" r:id="rId24"/>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4E5C7A" w14:textId="77777777" w:rsidR="009472FE" w:rsidRDefault="009472FE" w:rsidP="00720AA4">
      <w:pPr>
        <w:spacing w:after="0" w:line="240" w:lineRule="auto"/>
      </w:pPr>
      <w:r>
        <w:separator/>
      </w:r>
    </w:p>
  </w:endnote>
  <w:endnote w:type="continuationSeparator" w:id="0">
    <w:p w14:paraId="0BC8DFA4" w14:textId="77777777" w:rsidR="009472FE" w:rsidRDefault="009472FE" w:rsidP="00720A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rlito">
    <w:altName w:val="Cambria"/>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C2238" w14:textId="028DC8E7" w:rsidR="00C56927" w:rsidRPr="00C56927" w:rsidRDefault="00A21440" w:rsidP="00C56927">
    <w:pPr>
      <w:pStyle w:val="Footer"/>
      <w:bidi/>
      <w:jc w:val="right"/>
      <w:rPr>
        <w:sz w:val="18"/>
      </w:rPr>
    </w:pPr>
    <w:r>
      <w:rPr>
        <w:noProof/>
        <w:sz w:val="18"/>
      </w:rPr>
      <mc:AlternateContent>
        <mc:Choice Requires="wps">
          <w:drawing>
            <wp:anchor distT="0" distB="0" distL="114300" distR="114300" simplePos="0" relativeHeight="251652608" behindDoc="0" locked="0" layoutInCell="1" allowOverlap="1" wp14:anchorId="0EFBBB86" wp14:editId="56248B2C">
              <wp:simplePos x="0" y="0"/>
              <wp:positionH relativeFrom="leftMargin">
                <wp:posOffset>6816800</wp:posOffset>
              </wp:positionH>
              <wp:positionV relativeFrom="bottomMargin">
                <wp:posOffset>361315</wp:posOffset>
              </wp:positionV>
              <wp:extent cx="565785" cy="191770"/>
              <wp:effectExtent l="0" t="0" r="0" b="0"/>
              <wp:wrapNone/>
              <wp:docPr id="3" name="Rectangle 2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chemeClr val="accent2">
                                <a:lumMod val="100000"/>
                                <a:lumOff val="0"/>
                              </a:schemeClr>
                            </a:solidFill>
                          </a14:hiddenFill>
                        </a:ext>
                        <a:ext uri="{91240B29-F687-4F45-9708-019B960494DF}">
                          <a14:hiddenLine xmlns:a14="http://schemas.microsoft.com/office/drawing/2010/main" w="28575">
                            <a:solidFill>
                              <a:schemeClr val="accent1">
                                <a:lumMod val="100000"/>
                                <a:lumOff val="0"/>
                              </a:schemeClr>
                            </a:solidFill>
                            <a:miter lim="800000"/>
                            <a:headEnd/>
                            <a:tailEnd/>
                          </a14:hiddenLine>
                        </a:ext>
                      </a:extLst>
                    </wps:spPr>
                    <wps:txbx>
                      <w:txbxContent>
                        <w:p w14:paraId="4E4A206D" w14:textId="77777777" w:rsidR="00C56927" w:rsidRPr="00C56927" w:rsidRDefault="009E6F0C">
                          <w:pPr>
                            <w:pBdr>
                              <w:top w:val="single" w:sz="4" w:space="1" w:color="7F7F7F" w:themeColor="background1" w:themeShade="7F"/>
                            </w:pBdr>
                            <w:bidi/>
                            <w:jc w:val="center"/>
                            <w:rPr>
                              <w:color w:val="3FD5AE"/>
                            </w:rPr>
                          </w:pPr>
                          <w:r>
                            <w:rPr>
                              <w:color w:val="3FD5AE"/>
                            </w:rPr>
                            <w:fldChar w:fldCharType="begin"/>
                          </w:r>
                          <w:r>
                            <w:rPr>
                              <w:color w:val="3FD5AE"/>
                            </w:rPr>
                            <w:instrText xml:space="preserve"> PAGE   \* MERGEFORMAT </w:instrText>
                          </w:r>
                          <w:r>
                            <w:rPr>
                              <w:color w:val="3FD5AE"/>
                            </w:rPr>
                            <w:fldChar w:fldCharType="separate"/>
                          </w:r>
                          <w:r>
                            <w:rPr>
                              <w:noProof/>
                              <w:color w:val="3FD5AE"/>
                              <w:rtl/>
                              <w:lang w:bidi="ar"/>
                            </w:rPr>
                            <w:t>2</w:t>
                          </w:r>
                          <w:r>
                            <w:rPr>
                              <w:color w:val="3FD5AE"/>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0EFBBB86" id="Rectangle 27" o:spid="_x0000_s1026" alt="&quot;&quot;" style="position:absolute;margin-left:536.75pt;margin-top:28.45pt;width:44.55pt;height:15.1pt;rotation:180;flip:x;z-index:25165260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1uP5QEAAKcDAAAOAAAAZHJzL2Uyb0RvYy54bWysU9tu2zAMfR+wfxD0vtgumiY14hRFi24D&#10;ugvQ9QNkWYqFyaJGKbGzrx+lZEm3vg3zg0BS1CHPIb26mQbLdgqDAdfwalZyppyEzrhNw5+/Pbxb&#10;chaicJ2w4FTD9yrwm/XbN6vR1+oCerCdQkYgLtSjb3gfo6+LIsheDSLMwCtHlxpwEJFc3BQdipHQ&#10;B1tclOVVMQJ2HkGqECh6f7jk64yvtZLxi9ZBRWYbTr3FfGI+23QW65WoNyh8b+SxDfEPXQzCOCp6&#10;groXUbAtmldQg5EIAXScSRgK0NpIlTkQm6r8i81TL7zKXEic4E8yhf8HKz/vnvxXTK0H/wjye2AO&#10;7nrhNuoWEcZeiY7KVUmoYvShPj1ITqCnrB0/QUejFdsIWYNJ48AQSOuqXJbp40xb4z8knFSJaLMp&#10;z2B/moGaIpMUnF/NF8s5Z5KuqutqscgzKkSdUNNjjyG+VzCwZDQcacQZVOweQ0xdnlNSuoMHY20e&#10;s3V/BCgxRTKrRCTtTKjj1E6UncwWuj3xy0yIAm051esBf3I20sY0PPzYClSc2Y+ONLquLi/TimWH&#10;DHwZbX9HhZME0fDI2cG8i4d13Ho0mz6Jluk4uCU9tcmUzt0c+6VtyEyPm5vW7aWfs87/1/oXAAAA&#10;//8DAFBLAwQUAAYACAAAACEA+PxrNuIAAAALAQAADwAAAGRycy9kb3ducmV2LnhtbEyPwU7DMBBE&#10;70j8g7VIXCrqpKhJCXEqFNFLxSVpJDi68ZJExOvIdtv073FPcBzt08zbfDvrkZ3RusGQgHgZAUNq&#10;jRqoE9Acdk8bYM5LUnI0hAKu6GBb3N/lMlPmQhWea9+xUEIukwJ676eMc9f2qKVbmgkp3L6N1dKH&#10;aDuurLyEcj3yVRQlXMuBwkIvJyx7bH/qkxZQNe+LvWrqffnx9bmr7OHqF2kpxOPD/PYKzOPs/2C4&#10;6Qd1KILT0ZxIOTaGHKXP68AKWCcvwG5EnKwSYEcBmzQGXuT8/w/FLwAAAP//AwBQSwECLQAUAAYA&#10;CAAAACEAtoM4kv4AAADhAQAAEwAAAAAAAAAAAAAAAAAAAAAAW0NvbnRlbnRfVHlwZXNdLnhtbFBL&#10;AQItABQABgAIAAAAIQA4/SH/1gAAAJQBAAALAAAAAAAAAAAAAAAAAC8BAABfcmVscy8ucmVsc1BL&#10;AQItABQABgAIAAAAIQBG31uP5QEAAKcDAAAOAAAAAAAAAAAAAAAAAC4CAABkcnMvZTJvRG9jLnht&#10;bFBLAQItABQABgAIAAAAIQD4/Gs24gAAAAsBAAAPAAAAAAAAAAAAAAAAAD8EAABkcnMvZG93bnJl&#10;di54bWxQSwUGAAAAAAQABADzAAAATgUAAAAA&#10;" filled="f" fillcolor="#c0504d [3205]" stroked="f" strokecolor="#4f81bd [3204]" strokeweight="2.25pt">
              <v:textbox inset=",0,,0">
                <w:txbxContent>
                  <w:p w14:paraId="4E4A206D" w14:textId="77777777" w:rsidR="00C56927" w:rsidRPr="00C56927" w:rsidRDefault="009E6F0C">
                    <w:pPr>
                      <w:pBdr>
                        <w:top w:val="single" w:sz="4" w:space="1" w:color="7F7F7F" w:themeColor="background1" w:themeShade="7F"/>
                      </w:pBdr>
                      <w:bidi/>
                      <w:jc w:val="center"/>
                      <w:rPr>
                        <w:color w:val="3FD5AE"/>
                      </w:rPr>
                    </w:pPr>
                    <w:r>
                      <w:rPr>
                        <w:color w:val="3FD5AE"/>
                      </w:rPr>
                      <w:fldChar w:fldCharType="begin"/>
                    </w:r>
                    <w:r>
                      <w:rPr>
                        <w:color w:val="3FD5AE"/>
                      </w:rPr>
                      <w:instrText xml:space="preserve"> PAGE   \* MERGEFORMAT </w:instrText>
                    </w:r>
                    <w:r>
                      <w:rPr>
                        <w:color w:val="3FD5AE"/>
                      </w:rPr>
                      <w:fldChar w:fldCharType="separate"/>
                    </w:r>
                    <w:r>
                      <w:rPr>
                        <w:noProof/>
                        <w:color w:val="3FD5AE"/>
                        <w:rtl/>
                        <w:lang w:bidi="ar"/>
                      </w:rPr>
                      <w:t>2</w:t>
                    </w:r>
                    <w:r>
                      <w:rPr>
                        <w:color w:val="3FD5AE"/>
                      </w:rPr>
                      <w:fldChar w:fldCharType="end"/>
                    </w:r>
                  </w:p>
                </w:txbxContent>
              </v:textbox>
              <w10:wrap anchorx="margin" anchory="margin"/>
            </v:rect>
          </w:pict>
        </mc:Fallback>
      </mc:AlternateContent>
    </w:r>
    <w:sdt>
      <w:sdtPr>
        <w:rPr>
          <w:sz w:val="18"/>
          <w:rtl/>
        </w:rPr>
        <w:id w:val="57588314"/>
        <w:docPartObj>
          <w:docPartGallery w:val="Page Numbers (Bottom of Page)"/>
          <w:docPartUnique/>
        </w:docPartObj>
      </w:sdtPr>
      <w:sdtEndP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57588313"/>
      <w:docPartObj>
        <w:docPartGallery w:val="Page Numbers (Bottom of Page)"/>
        <w:docPartUnique/>
      </w:docPartObj>
    </w:sdtPr>
    <w:sdtEndPr/>
    <w:sdtContent>
      <w:p w14:paraId="7ECB825C" w14:textId="77777777" w:rsidR="00720AA4" w:rsidRDefault="00743302">
        <w:pPr>
          <w:pStyle w:val="Footer"/>
          <w:bidi/>
        </w:pPr>
        <w:r>
          <w:rPr>
            <w:noProof/>
          </w:rPr>
          <mc:AlternateContent>
            <mc:Choice Requires="wps">
              <w:drawing>
                <wp:anchor distT="0" distB="0" distL="114300" distR="114300" simplePos="0" relativeHeight="251660288" behindDoc="0" locked="0" layoutInCell="1" allowOverlap="1" wp14:anchorId="02240C37" wp14:editId="52FBF7B7">
                  <wp:simplePos x="0" y="0"/>
                  <wp:positionH relativeFrom="leftMargin">
                    <wp:posOffset>6825727</wp:posOffset>
                  </wp:positionH>
                  <wp:positionV relativeFrom="bottomMargin">
                    <wp:posOffset>361315</wp:posOffset>
                  </wp:positionV>
                  <wp:extent cx="565785" cy="191770"/>
                  <wp:effectExtent l="0" t="0" r="0" b="17780"/>
                  <wp:wrapNone/>
                  <wp:docPr id="1" name="Rectangle 2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chemeClr val="accent2">
                                    <a:lumMod val="100000"/>
                                    <a:lumOff val="0"/>
                                  </a:schemeClr>
                                </a:solidFill>
                              </a14:hiddenFill>
                            </a:ext>
                            <a:ext uri="{91240B29-F687-4F45-9708-019B960494DF}">
                              <a14:hiddenLine xmlns:a14="http://schemas.microsoft.com/office/drawing/2010/main" w="28575">
                                <a:solidFill>
                                  <a:schemeClr val="accent1">
                                    <a:lumMod val="100000"/>
                                    <a:lumOff val="0"/>
                                  </a:schemeClr>
                                </a:solidFill>
                                <a:miter lim="800000"/>
                                <a:headEnd/>
                                <a:tailEnd/>
                              </a14:hiddenLine>
                            </a:ext>
                          </a:extLst>
                        </wps:spPr>
                        <wps:txbx>
                          <w:txbxContent>
                            <w:p w14:paraId="5B960C95" w14:textId="77777777" w:rsidR="00720AA4" w:rsidRPr="00C56927" w:rsidRDefault="009E6F0C" w:rsidP="00A21440">
                              <w:pPr>
                                <w:pBdr>
                                  <w:top w:val="single" w:sz="4" w:space="0" w:color="7F7F7F" w:themeColor="background1" w:themeShade="7F"/>
                                </w:pBdr>
                                <w:bidi/>
                                <w:jc w:val="center"/>
                                <w:rPr>
                                  <w:color w:val="3FD5AE"/>
                                </w:rPr>
                              </w:pPr>
                              <w:r>
                                <w:rPr>
                                  <w:color w:val="3FD5AE"/>
                                </w:rPr>
                                <w:fldChar w:fldCharType="begin"/>
                              </w:r>
                              <w:r>
                                <w:rPr>
                                  <w:color w:val="3FD5AE"/>
                                </w:rPr>
                                <w:instrText xml:space="preserve"> PAGE   \* MERGEFORMAT </w:instrText>
                              </w:r>
                              <w:r>
                                <w:rPr>
                                  <w:color w:val="3FD5AE"/>
                                </w:rPr>
                                <w:fldChar w:fldCharType="separate"/>
                              </w:r>
                              <w:r>
                                <w:rPr>
                                  <w:noProof/>
                                  <w:color w:val="3FD5AE"/>
                                  <w:rtl/>
                                  <w:lang w:bidi="ar"/>
                                </w:rPr>
                                <w:t>1</w:t>
                              </w:r>
                              <w:r>
                                <w:rPr>
                                  <w:color w:val="3FD5AE"/>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02240C37" id="Rectangle 26" o:spid="_x0000_s1027" alt="&quot;&quot;" style="position:absolute;left:0;text-align:left;margin-left:537.45pt;margin-top:28.45pt;width:44.55pt;height:15.1pt;rotation:180;flip:x;z-index:25166028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ck55wEAAK4DAAAOAAAAZHJzL2Uyb0RvYy54bWysU8tu2zAQvBfoPxC815KCOHYEy0GQIG2B&#10;9AGk+QCKIi2iFJdd0pbcr++Sdu20uRXVgeAuydmd2dHqZhos2ykMBlzDq1nJmXISOuM2DX/+9vBu&#10;yVmIwnXCglMN36vAb9Zv36xGX6sL6MF2ChmBuFCPvuF9jL4uiiB7NYgwA68cHWrAQUQKcVN0KEZC&#10;H2xxUZZXxQjYeQSpQqDs/eGQrzO+1krGL1oHFZltOPUW84p5bdNarFei3qDwvZHHNsQ/dDEI46jo&#10;CepeRMG2aF5BDUYiBNBxJmEoQGsjVeZAbKryLzZPvfAqcyFxgj/JFP4frPy8e/JfMbUe/CPI74E5&#10;uOuF26hbRBh7JToqVyWhitGH+vQgBYGesnb8BB2NVmwjZA0mjQNDIK2rclmmjzNtjf+QcFIlos2m&#10;PIP9aQZqikxScn41XyznnEk6qq6rxSLPqBB1Qk2PPYb4XsHA0qbhSCPOoGL3GGLq8nwlXXfwYKzN&#10;Y7bujwRdTJnMKhFJngl1nNqJme5IOWVa6PZEMxMiJmR2KtsD/uRsJOM0PPzYClSc2Y+OpLquLi+T&#10;03JAG3yZbX9nhZME0fDI2WF7Fw+u3Ho0mz5pl1k5uCVZtcnMzt0c2yZTZMJHAyfXvYzzrfNvtv4F&#10;AAD//wMAUEsDBBQABgAIAAAAIQCdka7U4QAAAAsBAAAPAAAAZHJzL2Rvd25yZXYueG1sTI89a8Mw&#10;EIb3Qv+DuEKX0MguqZ26lkMxzRK62DG0o2Kptql1MpKSOP++lymdjpd7eD/yzWxGdtLODxYFxMsI&#10;mMbWqgE7Ac1++7QG5oNEJUeLWsBFe9gU93e5zJQ9Y6VPdegYmaDPpIA+hCnj3Le9NtIv7aSRfj/W&#10;GRlIuo4rJ89kbkb+HEUJN3JASujlpMtet7/10Qiomo/FTjX1rvz8/tpWbn8Ji7QU4vFhfn8DFvQc&#10;bjBc61N1KKjTwR5ReTaSjtLVK7ECXhK6VyJOVjTvIGCdxsCLnP/fUPwBAAD//wMAUEsBAi0AFAAG&#10;AAgAAAAhALaDOJL+AAAA4QEAABMAAAAAAAAAAAAAAAAAAAAAAFtDb250ZW50X1R5cGVzXS54bWxQ&#10;SwECLQAUAAYACAAAACEAOP0h/9YAAACUAQAACwAAAAAAAAAAAAAAAAAvAQAAX3JlbHMvLnJlbHNQ&#10;SwECLQAUAAYACAAAACEAUtXJOecBAACuAwAADgAAAAAAAAAAAAAAAAAuAgAAZHJzL2Uyb0RvYy54&#10;bWxQSwECLQAUAAYACAAAACEAnZGu1OEAAAALAQAADwAAAAAAAAAAAAAAAABBBAAAZHJzL2Rvd25y&#10;ZXYueG1sUEsFBgAAAAAEAAQA8wAAAE8FAAAAAA==&#10;" filled="f" fillcolor="#c0504d [3205]" stroked="f" strokecolor="#4f81bd [3204]" strokeweight="2.25pt">
                  <v:textbox inset=",0,,0">
                    <w:txbxContent>
                      <w:p w14:paraId="5B960C95" w14:textId="77777777" w:rsidR="00720AA4" w:rsidRPr="00C56927" w:rsidRDefault="009E6F0C" w:rsidP="00A21440">
                        <w:pPr>
                          <w:pBdr>
                            <w:top w:val="single" w:sz="4" w:space="0" w:color="7F7F7F" w:themeColor="background1" w:themeShade="7F"/>
                          </w:pBdr>
                          <w:bidi/>
                          <w:jc w:val="center"/>
                          <w:rPr>
                            <w:color w:val="3FD5AE"/>
                          </w:rPr>
                        </w:pPr>
                        <w:r>
                          <w:rPr>
                            <w:color w:val="3FD5AE"/>
                          </w:rPr>
                          <w:fldChar w:fldCharType="begin"/>
                        </w:r>
                        <w:r>
                          <w:rPr>
                            <w:color w:val="3FD5AE"/>
                          </w:rPr>
                          <w:instrText xml:space="preserve"> PAGE   \* MERGEFORMAT </w:instrText>
                        </w:r>
                        <w:r>
                          <w:rPr>
                            <w:color w:val="3FD5AE"/>
                          </w:rPr>
                          <w:fldChar w:fldCharType="separate"/>
                        </w:r>
                        <w:r>
                          <w:rPr>
                            <w:noProof/>
                            <w:color w:val="3FD5AE"/>
                            <w:rtl/>
                            <w:lang w:bidi="ar"/>
                          </w:rPr>
                          <w:t>1</w:t>
                        </w:r>
                        <w:r>
                          <w:rPr>
                            <w:color w:val="3FD5AE"/>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36FDF" w14:textId="77777777" w:rsidR="009472FE" w:rsidRDefault="009472FE" w:rsidP="00720AA4">
      <w:pPr>
        <w:spacing w:after="0" w:line="240" w:lineRule="auto"/>
      </w:pPr>
      <w:r>
        <w:separator/>
      </w:r>
    </w:p>
  </w:footnote>
  <w:footnote w:type="continuationSeparator" w:id="0">
    <w:p w14:paraId="1D6CF02F" w14:textId="77777777" w:rsidR="009472FE" w:rsidRDefault="009472FE" w:rsidP="00720A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4224C" w14:textId="77777777" w:rsidR="00720AA4" w:rsidRPr="00720AA4" w:rsidRDefault="00720AA4" w:rsidP="00720AA4">
    <w:pPr>
      <w:rPr>
        <w:sz w:val="2"/>
      </w:rPr>
    </w:pPr>
  </w:p>
  <w:p w14:paraId="00F4A457" w14:textId="77777777" w:rsidR="00720AA4" w:rsidRPr="00720AA4" w:rsidRDefault="00720AA4" w:rsidP="00720AA4">
    <w:pPr>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B1246"/>
    <w:multiLevelType w:val="hybridMultilevel"/>
    <w:tmpl w:val="89203A2E"/>
    <w:lvl w:ilvl="0" w:tplc="A5B0DB88">
      <w:numFmt w:val="bullet"/>
      <w:lvlText w:val="•"/>
      <w:lvlJc w:val="left"/>
      <w:pPr>
        <w:ind w:left="705" w:hanging="705"/>
      </w:pPr>
      <w:rPr>
        <w:rFonts w:ascii="Calibri" w:eastAsiaTheme="minorHAnsi"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2263687C"/>
    <w:multiLevelType w:val="hybridMultilevel"/>
    <w:tmpl w:val="4A422684"/>
    <w:styleLink w:val="Gemporteerdestijl2"/>
    <w:lvl w:ilvl="0" w:tplc="E9863A12">
      <w:start w:val="1"/>
      <w:numFmt w:val="bullet"/>
      <w:lvlText w:val="·"/>
      <w:lvlJc w:val="left"/>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CDA441A">
      <w:start w:val="1"/>
      <w:numFmt w:val="bullet"/>
      <w:lvlText w:val="o"/>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028AB152">
      <w:start w:val="1"/>
      <w:numFmt w:val="bullet"/>
      <w:lvlText w:val="▪"/>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0F06AD78">
      <w:start w:val="1"/>
      <w:numFmt w:val="bullet"/>
      <w:lvlText w:val="·"/>
      <w:lvlJc w:val="left"/>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7840D0EE">
      <w:start w:val="1"/>
      <w:numFmt w:val="bullet"/>
      <w:lvlText w:val="o"/>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F1DC07A4">
      <w:start w:val="1"/>
      <w:numFmt w:val="bullet"/>
      <w:lvlText w:val="▪"/>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7E3E8738">
      <w:start w:val="1"/>
      <w:numFmt w:val="bullet"/>
      <w:lvlText w:val="·"/>
      <w:lvlJc w:val="left"/>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0E22A5EE">
      <w:start w:val="1"/>
      <w:numFmt w:val="bullet"/>
      <w:lvlText w:val="o"/>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2250E1E4">
      <w:start w:val="1"/>
      <w:numFmt w:val="bullet"/>
      <w:lvlText w:val="▪"/>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2" w15:restartNumberingAfterBreak="0">
    <w:nsid w:val="31A5433D"/>
    <w:multiLevelType w:val="hybridMultilevel"/>
    <w:tmpl w:val="9DC29418"/>
    <w:styleLink w:val="Gemporteerdestijl1"/>
    <w:lvl w:ilvl="0" w:tplc="042A170A">
      <w:start w:val="1"/>
      <w:numFmt w:val="bullet"/>
      <w:lvlText w:val="•"/>
      <w:lvlJc w:val="left"/>
      <w:rPr>
        <w:rFonts w:ascii="Calibri" w:eastAsia="Calibri" w:hAnsi="Calibri" w:cs="Calibri"/>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23282000">
      <w:start w:val="1"/>
      <w:numFmt w:val="bullet"/>
      <w:lvlText w:val="o"/>
      <w:lvlJc w:val="left"/>
      <w:rPr>
        <w:rFonts w:ascii="Calibri" w:eastAsia="Calibri" w:hAnsi="Calibri" w:cs="Calibri"/>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FCA86ED4">
      <w:start w:val="1"/>
      <w:numFmt w:val="bullet"/>
      <w:lvlText w:val="▪"/>
      <w:lvlJc w:val="left"/>
      <w:rPr>
        <w:rFonts w:ascii="Calibri" w:eastAsia="Calibri" w:hAnsi="Calibri" w:cs="Calibri"/>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22488E24">
      <w:start w:val="1"/>
      <w:numFmt w:val="bullet"/>
      <w:lvlText w:val="•"/>
      <w:lvlJc w:val="left"/>
      <w:rPr>
        <w:rFonts w:ascii="Calibri" w:eastAsia="Calibri" w:hAnsi="Calibri" w:cs="Calibri"/>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7E703156">
      <w:start w:val="1"/>
      <w:numFmt w:val="bullet"/>
      <w:lvlText w:val="o"/>
      <w:lvlJc w:val="left"/>
      <w:rPr>
        <w:rFonts w:ascii="Calibri" w:eastAsia="Calibri" w:hAnsi="Calibri" w:cs="Calibri"/>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23F85A22">
      <w:start w:val="1"/>
      <w:numFmt w:val="bullet"/>
      <w:lvlText w:val="▪"/>
      <w:lvlJc w:val="left"/>
      <w:rPr>
        <w:rFonts w:ascii="Calibri" w:eastAsia="Calibri" w:hAnsi="Calibri" w:cs="Calibri"/>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5CF8F896">
      <w:start w:val="1"/>
      <w:numFmt w:val="bullet"/>
      <w:lvlText w:val="•"/>
      <w:lvlJc w:val="left"/>
      <w:rPr>
        <w:rFonts w:ascii="Calibri" w:eastAsia="Calibri" w:hAnsi="Calibri" w:cs="Calibri"/>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58A4DFC0">
      <w:start w:val="1"/>
      <w:numFmt w:val="bullet"/>
      <w:lvlText w:val="o"/>
      <w:lvlJc w:val="left"/>
      <w:rPr>
        <w:rFonts w:ascii="Calibri" w:eastAsia="Calibri" w:hAnsi="Calibri" w:cs="Calibri"/>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616E2B9C">
      <w:start w:val="1"/>
      <w:numFmt w:val="bullet"/>
      <w:lvlText w:val="▪"/>
      <w:lvlJc w:val="left"/>
      <w:rPr>
        <w:rFonts w:ascii="Calibri" w:eastAsia="Calibri" w:hAnsi="Calibri" w:cs="Calibri"/>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3" w15:restartNumberingAfterBreak="0">
    <w:nsid w:val="35A53D9F"/>
    <w:multiLevelType w:val="hybridMultilevel"/>
    <w:tmpl w:val="574EB134"/>
    <w:styleLink w:val="Gemporteerdestijl10"/>
    <w:lvl w:ilvl="0" w:tplc="BDD89C68">
      <w:start w:val="1"/>
      <w:numFmt w:val="bullet"/>
      <w:lvlText w:val="·"/>
      <w:lvlJc w:val="left"/>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E3A0F0A2">
      <w:start w:val="1"/>
      <w:numFmt w:val="bullet"/>
      <w:lvlText w:val="o"/>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20CCAF8A">
      <w:start w:val="1"/>
      <w:numFmt w:val="bullet"/>
      <w:lvlText w:val="▪"/>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E676FB04">
      <w:start w:val="1"/>
      <w:numFmt w:val="bullet"/>
      <w:lvlText w:val="·"/>
      <w:lvlJc w:val="left"/>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593CC964">
      <w:start w:val="1"/>
      <w:numFmt w:val="bullet"/>
      <w:lvlText w:val="o"/>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C05634C4">
      <w:start w:val="1"/>
      <w:numFmt w:val="bullet"/>
      <w:lvlText w:val="▪"/>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A682724E">
      <w:start w:val="1"/>
      <w:numFmt w:val="bullet"/>
      <w:lvlText w:val="·"/>
      <w:lvlJc w:val="left"/>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7A0CC3FA">
      <w:start w:val="1"/>
      <w:numFmt w:val="bullet"/>
      <w:lvlText w:val="o"/>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E9CE2A3A">
      <w:start w:val="1"/>
      <w:numFmt w:val="bullet"/>
      <w:lvlText w:val="▪"/>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4" w15:restartNumberingAfterBreak="0">
    <w:nsid w:val="3A15061C"/>
    <w:multiLevelType w:val="hybridMultilevel"/>
    <w:tmpl w:val="40F69E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D9655A5"/>
    <w:multiLevelType w:val="hybridMultilevel"/>
    <w:tmpl w:val="9DC29418"/>
    <w:numStyleLink w:val="Gemporteerdestijl1"/>
  </w:abstractNum>
  <w:abstractNum w:abstractNumId="6" w15:restartNumberingAfterBreak="0">
    <w:nsid w:val="3DFD4BD8"/>
    <w:multiLevelType w:val="hybridMultilevel"/>
    <w:tmpl w:val="D656182A"/>
    <w:lvl w:ilvl="0" w:tplc="A5B0DB88">
      <w:numFmt w:val="bullet"/>
      <w:lvlText w:val="•"/>
      <w:lvlJc w:val="left"/>
      <w:pPr>
        <w:ind w:left="705" w:hanging="705"/>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41E4052F"/>
    <w:multiLevelType w:val="hybridMultilevel"/>
    <w:tmpl w:val="4A422684"/>
    <w:numStyleLink w:val="Gemporteerdestijl2"/>
  </w:abstractNum>
  <w:abstractNum w:abstractNumId="8" w15:restartNumberingAfterBreak="0">
    <w:nsid w:val="4D0C0327"/>
    <w:multiLevelType w:val="hybridMultilevel"/>
    <w:tmpl w:val="5156DBEA"/>
    <w:lvl w:ilvl="0" w:tplc="F7949AA4">
      <w:numFmt w:val="bullet"/>
      <w:lvlText w:val="•"/>
      <w:lvlJc w:val="left"/>
      <w:pPr>
        <w:ind w:left="36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53714D0F"/>
    <w:multiLevelType w:val="hybridMultilevel"/>
    <w:tmpl w:val="ED5EDE90"/>
    <w:lvl w:ilvl="0" w:tplc="A5B0DB88">
      <w:numFmt w:val="bullet"/>
      <w:lvlText w:val="•"/>
      <w:lvlJc w:val="left"/>
      <w:pPr>
        <w:ind w:left="705" w:hanging="705"/>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3F5226D"/>
    <w:multiLevelType w:val="hybridMultilevel"/>
    <w:tmpl w:val="D152E940"/>
    <w:lvl w:ilvl="0" w:tplc="A5B0DB88">
      <w:numFmt w:val="bullet"/>
      <w:lvlText w:val="•"/>
      <w:lvlJc w:val="left"/>
      <w:pPr>
        <w:ind w:left="705" w:hanging="705"/>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4BF587C"/>
    <w:multiLevelType w:val="hybridMultilevel"/>
    <w:tmpl w:val="574EB134"/>
    <w:numStyleLink w:val="Gemporteerdestijl10"/>
  </w:abstractNum>
  <w:abstractNum w:abstractNumId="12" w15:restartNumberingAfterBreak="0">
    <w:nsid w:val="5775790D"/>
    <w:multiLevelType w:val="hybridMultilevel"/>
    <w:tmpl w:val="86247E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B4115BF"/>
    <w:multiLevelType w:val="hybridMultilevel"/>
    <w:tmpl w:val="EFF057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78650664"/>
    <w:multiLevelType w:val="hybridMultilevel"/>
    <w:tmpl w:val="2B560788"/>
    <w:lvl w:ilvl="0" w:tplc="F7949AA4">
      <w:numFmt w:val="bullet"/>
      <w:lvlText w:val="•"/>
      <w:lvlJc w:val="left"/>
      <w:pPr>
        <w:ind w:left="360" w:hanging="360"/>
      </w:pPr>
      <w:rPr>
        <w:rFonts w:ascii="Calibri" w:eastAsiaTheme="minorHAnsi"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7B44286C"/>
    <w:multiLevelType w:val="hybridMultilevel"/>
    <w:tmpl w:val="E04C5292"/>
    <w:lvl w:ilvl="0" w:tplc="A5B0DB88">
      <w:numFmt w:val="bullet"/>
      <w:lvlText w:val="•"/>
      <w:lvlJc w:val="left"/>
      <w:pPr>
        <w:ind w:left="705" w:hanging="705"/>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42756391">
    <w:abstractNumId w:val="12"/>
  </w:num>
  <w:num w:numId="2" w16cid:durableId="1486777671">
    <w:abstractNumId w:val="0"/>
  </w:num>
  <w:num w:numId="3" w16cid:durableId="891426599">
    <w:abstractNumId w:val="9"/>
  </w:num>
  <w:num w:numId="4" w16cid:durableId="1692994455">
    <w:abstractNumId w:val="15"/>
  </w:num>
  <w:num w:numId="5" w16cid:durableId="2072726380">
    <w:abstractNumId w:val="10"/>
  </w:num>
  <w:num w:numId="6" w16cid:durableId="2027095365">
    <w:abstractNumId w:val="6"/>
  </w:num>
  <w:num w:numId="7" w16cid:durableId="1320158634">
    <w:abstractNumId w:val="13"/>
  </w:num>
  <w:num w:numId="8" w16cid:durableId="338197125">
    <w:abstractNumId w:val="14"/>
  </w:num>
  <w:num w:numId="9" w16cid:durableId="1496264372">
    <w:abstractNumId w:val="8"/>
  </w:num>
  <w:num w:numId="10" w16cid:durableId="782071383">
    <w:abstractNumId w:val="2"/>
  </w:num>
  <w:num w:numId="11" w16cid:durableId="562718754">
    <w:abstractNumId w:val="5"/>
  </w:num>
  <w:num w:numId="12" w16cid:durableId="111633025">
    <w:abstractNumId w:val="1"/>
  </w:num>
  <w:num w:numId="13" w16cid:durableId="65105054">
    <w:abstractNumId w:val="7"/>
  </w:num>
  <w:num w:numId="14" w16cid:durableId="1068108945">
    <w:abstractNumId w:val="3"/>
  </w:num>
  <w:num w:numId="15" w16cid:durableId="336923662">
    <w:abstractNumId w:val="11"/>
  </w:num>
  <w:num w:numId="16" w16cid:durableId="8982434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AA4"/>
    <w:rsid w:val="0004482B"/>
    <w:rsid w:val="0007472B"/>
    <w:rsid w:val="00080BE1"/>
    <w:rsid w:val="00082072"/>
    <w:rsid w:val="000A3857"/>
    <w:rsid w:val="00143B0C"/>
    <w:rsid w:val="001474F5"/>
    <w:rsid w:val="001569FF"/>
    <w:rsid w:val="001602D6"/>
    <w:rsid w:val="002212D7"/>
    <w:rsid w:val="00261A8D"/>
    <w:rsid w:val="002927FF"/>
    <w:rsid w:val="002F500A"/>
    <w:rsid w:val="00311BF8"/>
    <w:rsid w:val="00395C17"/>
    <w:rsid w:val="003E61BE"/>
    <w:rsid w:val="00443B50"/>
    <w:rsid w:val="00482205"/>
    <w:rsid w:val="0056757B"/>
    <w:rsid w:val="005E0A09"/>
    <w:rsid w:val="005F2DD7"/>
    <w:rsid w:val="00622615"/>
    <w:rsid w:val="006B71E6"/>
    <w:rsid w:val="0071104F"/>
    <w:rsid w:val="00720AA4"/>
    <w:rsid w:val="00743302"/>
    <w:rsid w:val="00757042"/>
    <w:rsid w:val="00786009"/>
    <w:rsid w:val="007A6141"/>
    <w:rsid w:val="007E044E"/>
    <w:rsid w:val="00821CF7"/>
    <w:rsid w:val="00874C48"/>
    <w:rsid w:val="00886648"/>
    <w:rsid w:val="008F19D3"/>
    <w:rsid w:val="0090039E"/>
    <w:rsid w:val="00933843"/>
    <w:rsid w:val="009472FE"/>
    <w:rsid w:val="009701AE"/>
    <w:rsid w:val="00980EF5"/>
    <w:rsid w:val="009C56F6"/>
    <w:rsid w:val="009D75A0"/>
    <w:rsid w:val="009E6F0C"/>
    <w:rsid w:val="009F37EA"/>
    <w:rsid w:val="00A15749"/>
    <w:rsid w:val="00A21440"/>
    <w:rsid w:val="00A24BC8"/>
    <w:rsid w:val="00A70C9D"/>
    <w:rsid w:val="00AE1D73"/>
    <w:rsid w:val="00AE3FED"/>
    <w:rsid w:val="00B67BC8"/>
    <w:rsid w:val="00B834E3"/>
    <w:rsid w:val="00B95724"/>
    <w:rsid w:val="00BB3939"/>
    <w:rsid w:val="00C31A90"/>
    <w:rsid w:val="00C56927"/>
    <w:rsid w:val="00C93CF6"/>
    <w:rsid w:val="00D246DC"/>
    <w:rsid w:val="00D2519C"/>
    <w:rsid w:val="00D31412"/>
    <w:rsid w:val="00D50134"/>
    <w:rsid w:val="00D5715C"/>
    <w:rsid w:val="00DA3000"/>
    <w:rsid w:val="00DA32DB"/>
    <w:rsid w:val="00E22FC2"/>
    <w:rsid w:val="00E27B27"/>
    <w:rsid w:val="00E365FA"/>
    <w:rsid w:val="00EE7FAF"/>
    <w:rsid w:val="00F220FD"/>
    <w:rsid w:val="00F236C7"/>
    <w:rsid w:val="00F36B6E"/>
    <w:rsid w:val="00F815D8"/>
    <w:rsid w:val="00FA387C"/>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5F9D121"/>
  <w15:docId w15:val="{E6C89885-8297-4688-B2DD-A329CEC9F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3B50"/>
  </w:style>
  <w:style w:type="paragraph" w:styleId="Heading1">
    <w:name w:val="heading 1"/>
    <w:basedOn w:val="Normal"/>
    <w:next w:val="Normal"/>
    <w:link w:val="Heading1Char"/>
    <w:uiPriority w:val="9"/>
    <w:qFormat/>
    <w:rsid w:val="00720AA4"/>
    <w:pPr>
      <w:keepNext/>
      <w:keepLines/>
      <w:spacing w:before="480" w:after="0" w:line="240" w:lineRule="auto"/>
      <w:outlineLvl w:val="0"/>
    </w:pPr>
    <w:rPr>
      <w:rFonts w:eastAsiaTheme="majorEastAsia" w:cstheme="minorHAnsi"/>
      <w:b/>
      <w:bCs/>
      <w:color w:val="3FD5AE"/>
      <w:sz w:val="36"/>
      <w:szCs w:val="28"/>
      <w:lang w:val="en-GB"/>
    </w:rPr>
  </w:style>
  <w:style w:type="paragraph" w:styleId="Heading2">
    <w:name w:val="heading 2"/>
    <w:basedOn w:val="Normal"/>
    <w:next w:val="Normal"/>
    <w:link w:val="Heading2Char"/>
    <w:uiPriority w:val="9"/>
    <w:unhideWhenUsed/>
    <w:qFormat/>
    <w:rsid w:val="00C56927"/>
    <w:pPr>
      <w:keepNext/>
      <w:keepLines/>
      <w:spacing w:before="200" w:after="0"/>
      <w:outlineLvl w:val="1"/>
    </w:pPr>
    <w:rPr>
      <w:rFonts w:eastAsiaTheme="majorEastAsia" w:cstheme="minorHAnsi"/>
      <w:b/>
      <w:bCs/>
      <w:color w:val="1B93D2"/>
      <w:sz w:val="26"/>
      <w:szCs w:val="26"/>
      <w:lang w:val="en-GB"/>
    </w:rPr>
  </w:style>
  <w:style w:type="paragraph" w:styleId="Heading3">
    <w:name w:val="heading 3"/>
    <w:basedOn w:val="Heading2"/>
    <w:next w:val="Normal"/>
    <w:link w:val="Heading3Char"/>
    <w:uiPriority w:val="9"/>
    <w:unhideWhenUsed/>
    <w:qFormat/>
    <w:rsid w:val="00C56927"/>
    <w:pPr>
      <w:outlineLvl w:val="2"/>
    </w:pPr>
    <w:rPr>
      <w:color w:val="3FD5A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0AA4"/>
    <w:pPr>
      <w:tabs>
        <w:tab w:val="center" w:pos="4513"/>
        <w:tab w:val="right" w:pos="9026"/>
      </w:tabs>
      <w:spacing w:after="0" w:line="240" w:lineRule="auto"/>
    </w:pPr>
  </w:style>
  <w:style w:type="character" w:customStyle="1" w:styleId="HeaderChar">
    <w:name w:val="Header Char"/>
    <w:basedOn w:val="DefaultParagraphFont"/>
    <w:link w:val="Header"/>
    <w:uiPriority w:val="99"/>
    <w:rsid w:val="00720AA4"/>
  </w:style>
  <w:style w:type="paragraph" w:styleId="Footer">
    <w:name w:val="footer"/>
    <w:basedOn w:val="Normal"/>
    <w:link w:val="FooterChar"/>
    <w:uiPriority w:val="99"/>
    <w:unhideWhenUsed/>
    <w:rsid w:val="00720AA4"/>
    <w:pPr>
      <w:tabs>
        <w:tab w:val="center" w:pos="4513"/>
        <w:tab w:val="right" w:pos="9026"/>
      </w:tabs>
      <w:spacing w:after="0" w:line="240" w:lineRule="auto"/>
    </w:pPr>
  </w:style>
  <w:style w:type="character" w:customStyle="1" w:styleId="FooterChar">
    <w:name w:val="Footer Char"/>
    <w:basedOn w:val="DefaultParagraphFont"/>
    <w:link w:val="Footer"/>
    <w:uiPriority w:val="99"/>
    <w:rsid w:val="00720AA4"/>
  </w:style>
  <w:style w:type="paragraph" w:styleId="BalloonText">
    <w:name w:val="Balloon Text"/>
    <w:basedOn w:val="Normal"/>
    <w:link w:val="BalloonTextChar"/>
    <w:uiPriority w:val="99"/>
    <w:semiHidden/>
    <w:unhideWhenUsed/>
    <w:rsid w:val="00720A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0AA4"/>
    <w:rPr>
      <w:rFonts w:ascii="Tahoma" w:hAnsi="Tahoma" w:cs="Tahoma"/>
      <w:sz w:val="16"/>
      <w:szCs w:val="16"/>
    </w:rPr>
  </w:style>
  <w:style w:type="table" w:styleId="TableGrid">
    <w:name w:val="Table Grid"/>
    <w:basedOn w:val="TableNormal"/>
    <w:uiPriority w:val="59"/>
    <w:rsid w:val="00720A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C56927"/>
    <w:rPr>
      <w:rFonts w:eastAsiaTheme="majorEastAsia" w:cstheme="minorHAnsi"/>
      <w:b/>
      <w:bCs/>
      <w:color w:val="1B93D2"/>
      <w:sz w:val="26"/>
      <w:szCs w:val="26"/>
      <w:lang w:val="en-GB"/>
    </w:rPr>
  </w:style>
  <w:style w:type="character" w:customStyle="1" w:styleId="Heading1Char">
    <w:name w:val="Heading 1 Char"/>
    <w:basedOn w:val="DefaultParagraphFont"/>
    <w:link w:val="Heading1"/>
    <w:uiPriority w:val="9"/>
    <w:rsid w:val="00720AA4"/>
    <w:rPr>
      <w:rFonts w:eastAsiaTheme="majorEastAsia" w:cstheme="minorHAnsi"/>
      <w:b/>
      <w:bCs/>
      <w:color w:val="3FD5AE"/>
      <w:sz w:val="36"/>
      <w:szCs w:val="28"/>
      <w:lang w:val="en-GB"/>
    </w:rPr>
  </w:style>
  <w:style w:type="character" w:customStyle="1" w:styleId="Heading3Char">
    <w:name w:val="Heading 3 Char"/>
    <w:basedOn w:val="DefaultParagraphFont"/>
    <w:link w:val="Heading3"/>
    <w:uiPriority w:val="9"/>
    <w:rsid w:val="00C56927"/>
    <w:rPr>
      <w:rFonts w:eastAsiaTheme="majorEastAsia" w:cstheme="minorHAnsi"/>
      <w:b/>
      <w:bCs/>
      <w:color w:val="3FD5AE"/>
      <w:sz w:val="26"/>
      <w:szCs w:val="26"/>
      <w:lang w:val="en-GB"/>
    </w:rPr>
  </w:style>
  <w:style w:type="paragraph" w:styleId="ListParagraph">
    <w:name w:val="List Paragraph"/>
    <w:basedOn w:val="Normal"/>
    <w:qFormat/>
    <w:rsid w:val="00C56927"/>
    <w:pPr>
      <w:ind w:left="720"/>
      <w:contextualSpacing/>
    </w:pPr>
  </w:style>
  <w:style w:type="character" w:styleId="Hyperlink">
    <w:name w:val="Hyperlink"/>
    <w:basedOn w:val="DefaultParagraphFont"/>
    <w:uiPriority w:val="99"/>
    <w:unhideWhenUsed/>
    <w:rsid w:val="00C56927"/>
    <w:rPr>
      <w:color w:val="0000FF" w:themeColor="hyperlink"/>
      <w:u w:val="single"/>
    </w:rPr>
  </w:style>
  <w:style w:type="numbering" w:customStyle="1" w:styleId="Gemporteerdestijl1">
    <w:name w:val="Geïmporteerde stijl 1"/>
    <w:rsid w:val="00AE1D73"/>
    <w:pPr>
      <w:numPr>
        <w:numId w:val="10"/>
      </w:numPr>
    </w:pPr>
  </w:style>
  <w:style w:type="character" w:customStyle="1" w:styleId="Hyperlink0">
    <w:name w:val="Hyperlink.0"/>
    <w:basedOn w:val="DefaultParagraphFont"/>
    <w:rsid w:val="00AE1D73"/>
    <w:rPr>
      <w:color w:val="0000FF"/>
      <w:u w:val="single" w:color="70AD47"/>
      <w14:textOutline w14:w="0" w14:cap="rnd" w14:cmpd="sng" w14:algn="ctr">
        <w14:noFill/>
        <w14:prstDash w14:val="solid"/>
        <w14:bevel/>
      </w14:textOutline>
    </w:rPr>
  </w:style>
  <w:style w:type="numbering" w:customStyle="1" w:styleId="Gemporteerdestijl2">
    <w:name w:val="Geïmporteerde stijl 2"/>
    <w:rsid w:val="00AE1D73"/>
    <w:pPr>
      <w:numPr>
        <w:numId w:val="12"/>
      </w:numPr>
    </w:pPr>
  </w:style>
  <w:style w:type="numbering" w:customStyle="1" w:styleId="Gemporteerdestijl10">
    <w:name w:val="Geïmporteerde stijl 1.0"/>
    <w:rsid w:val="00AE1D73"/>
    <w:pPr>
      <w:numPr>
        <w:numId w:val="14"/>
      </w:numPr>
    </w:pPr>
  </w:style>
  <w:style w:type="character" w:customStyle="1" w:styleId="Geen">
    <w:name w:val="Geen"/>
    <w:rsid w:val="00AE1D73"/>
  </w:style>
  <w:style w:type="character" w:customStyle="1" w:styleId="Hyperlink1">
    <w:name w:val="Hyperlink.1"/>
    <w:basedOn w:val="Geen"/>
    <w:rsid w:val="00AE1D73"/>
    <w:rPr>
      <w:color w:val="000000"/>
      <w:u w:val="none" w:color="0563C1"/>
      <w14:textOutline w14:w="0" w14:cap="rnd" w14:cmpd="sng" w14:algn="ctr">
        <w14:noFill/>
        <w14:prstDash w14:val="solid"/>
        <w14:bevel/>
      </w14:textOutline>
    </w:rPr>
  </w:style>
  <w:style w:type="paragraph" w:styleId="CommentText">
    <w:name w:val="annotation text"/>
    <w:basedOn w:val="Normal"/>
    <w:link w:val="CommentTextChar"/>
    <w:uiPriority w:val="99"/>
    <w:semiHidden/>
    <w:unhideWhenUsed/>
    <w:rsid w:val="00AE1D73"/>
    <w:pPr>
      <w:pBdr>
        <w:top w:val="nil"/>
        <w:left w:val="nil"/>
        <w:bottom w:val="nil"/>
        <w:right w:val="nil"/>
        <w:between w:val="nil"/>
        <w:bar w:val="nil"/>
      </w:pBdr>
      <w:spacing w:after="160" w:line="240" w:lineRule="auto"/>
    </w:pPr>
    <w:rPr>
      <w:rFonts w:ascii="Calibri" w:eastAsia="Arial Unicode MS" w:hAnsi="Calibri" w:cs="Arial Unicode MS"/>
      <w:color w:val="000000"/>
      <w:sz w:val="20"/>
      <w:szCs w:val="20"/>
      <w:u w:color="000000"/>
      <w:bdr w:val="nil"/>
      <w:lang w:eastAsia="nl-NL"/>
      <w14:textOutline w14:w="12700" w14:cap="flat" w14:cmpd="sng" w14:algn="ctr">
        <w14:noFill/>
        <w14:prstDash w14:val="solid"/>
        <w14:miter w14:lim="400000"/>
      </w14:textOutline>
    </w:rPr>
  </w:style>
  <w:style w:type="character" w:customStyle="1" w:styleId="CommentTextChar">
    <w:name w:val="Comment Text Char"/>
    <w:basedOn w:val="DefaultParagraphFont"/>
    <w:link w:val="CommentText"/>
    <w:uiPriority w:val="99"/>
    <w:semiHidden/>
    <w:rsid w:val="00AE1D73"/>
    <w:rPr>
      <w:rFonts w:ascii="Calibri" w:eastAsia="Arial Unicode MS" w:hAnsi="Calibri" w:cs="Arial Unicode MS"/>
      <w:color w:val="000000"/>
      <w:sz w:val="20"/>
      <w:szCs w:val="20"/>
      <w:u w:color="000000"/>
      <w:bdr w:val="nil"/>
      <w:lang w:eastAsia="nl-NL"/>
      <w14:textOutline w14:w="12700" w14:cap="flat" w14:cmpd="sng" w14:algn="ctr">
        <w14:noFill/>
        <w14:prstDash w14:val="solid"/>
        <w14:miter w14:lim="400000"/>
      </w14:textOutline>
    </w:rPr>
  </w:style>
  <w:style w:type="character" w:styleId="CommentReference">
    <w:name w:val="annotation reference"/>
    <w:basedOn w:val="DefaultParagraphFont"/>
    <w:uiPriority w:val="99"/>
    <w:semiHidden/>
    <w:unhideWhenUsed/>
    <w:rsid w:val="00AE1D73"/>
    <w:rPr>
      <w:sz w:val="16"/>
      <w:szCs w:val="16"/>
    </w:rPr>
  </w:style>
  <w:style w:type="character" w:customStyle="1" w:styleId="1">
    <w:name w:val="إشارة لم يتم حلها1"/>
    <w:basedOn w:val="DefaultParagraphFont"/>
    <w:uiPriority w:val="99"/>
    <w:semiHidden/>
    <w:unhideWhenUsed/>
    <w:rsid w:val="00AE1D73"/>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F236C7"/>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14:textOutline w14:w="0" w14:cap="rnd" w14:cmpd="sng" w14:algn="ctr">
        <w14:noFill/>
        <w14:prstDash w14:val="solid"/>
        <w14:bevel/>
      </w14:textOutline>
    </w:rPr>
  </w:style>
  <w:style w:type="character" w:customStyle="1" w:styleId="CommentSubjectChar">
    <w:name w:val="Comment Subject Char"/>
    <w:basedOn w:val="CommentTextChar"/>
    <w:link w:val="CommentSubject"/>
    <w:uiPriority w:val="99"/>
    <w:semiHidden/>
    <w:rsid w:val="00F236C7"/>
    <w:rPr>
      <w:rFonts w:ascii="Calibri" w:eastAsia="Arial Unicode MS" w:hAnsi="Calibri" w:cs="Arial Unicode MS"/>
      <w:b/>
      <w:bCs/>
      <w:color w:val="000000"/>
      <w:sz w:val="20"/>
      <w:szCs w:val="20"/>
      <w:u w:color="000000"/>
      <w:bdr w:val="nil"/>
      <w:lang w:eastAsia="nl-NL"/>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volgjezorg.nl" TargetMode="External"/><Relationship Id="rId18" Type="http://schemas.openxmlformats.org/officeDocument/2006/relationships/hyperlink" Target="mailto:info@volgjezorg.n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5.svg"/><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3.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volgjezorg.nl" TargetMode="Externa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volgjezorg.nl"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volgjezorg.n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volgjezorg.nl" TargetMode="External"/><Relationship Id="rId22" Type="http://schemas.openxmlformats.org/officeDocument/2006/relationships/footer" Target="foot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A3FB4D4C8165449089BB530BDEB24F" ma:contentTypeVersion="16" ma:contentTypeDescription="Een nieuw document maken." ma:contentTypeScope="" ma:versionID="6457b4e6d26a3a2392fef427afc25fec">
  <xsd:schema xmlns:xsd="http://www.w3.org/2001/XMLSchema" xmlns:xs="http://www.w3.org/2001/XMLSchema" xmlns:p="http://schemas.microsoft.com/office/2006/metadata/properties" xmlns:ns2="008e4fdb-60e9-4897-a362-fe1744600e76" xmlns:ns3="731632b2-a17a-4f4c-b95f-c7c38661a856" targetNamespace="http://schemas.microsoft.com/office/2006/metadata/properties" ma:root="true" ma:fieldsID="c56709f56e38c918a1f26f47daa63c2c" ns2:_="" ns3:_="">
    <xsd:import namespace="008e4fdb-60e9-4897-a362-fe1744600e76"/>
    <xsd:import namespace="731632b2-a17a-4f4c-b95f-c7c38661a85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8e4fdb-60e9-4897-a362-fe1744600e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c4e255b5-ac86-45f9-acb7-f25c34be25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31632b2-a17a-4f4c-b95f-c7c38661a856"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f4d0dcf6-829d-4cc4-8516-66719440dde3}" ma:internalName="TaxCatchAll" ma:showField="CatchAllData" ma:web="731632b2-a17a-4f4c-b95f-c7c38661a856">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731632b2-a17a-4f4c-b95f-c7c38661a856" xsi:nil="true"/>
    <lcf76f155ced4ddcb4097134ff3c332f xmlns="008e4fdb-60e9-4897-a362-fe1744600e76">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A5AEFA-9AC3-45A4-821D-70B90E062E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8e4fdb-60e9-4897-a362-fe1744600e76"/>
    <ds:schemaRef ds:uri="731632b2-a17a-4f4c-b95f-c7c38661a8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0BCD30-D59C-4EA4-9481-69EFAE4368C8}">
  <ds:schemaRefs>
    <ds:schemaRef ds:uri="008e4fdb-60e9-4897-a362-fe1744600e76"/>
    <ds:schemaRef ds:uri="http://schemas.microsoft.com/office/infopath/2007/PartnerControls"/>
    <ds:schemaRef ds:uri="http://www.w3.org/XML/1998/namespace"/>
    <ds:schemaRef ds:uri="http://purl.org/dc/terms/"/>
    <ds:schemaRef ds:uri="http://purl.org/dc/dcmitype/"/>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731632b2-a17a-4f4c-b95f-c7c38661a856"/>
  </ds:schemaRefs>
</ds:datastoreItem>
</file>

<file path=customXml/itemProps3.xml><?xml version="1.0" encoding="utf-8"?>
<ds:datastoreItem xmlns:ds="http://schemas.openxmlformats.org/officeDocument/2006/customXml" ds:itemID="{D9F60E8D-0E74-4992-8946-AE7AAC617C2D}">
  <ds:schemaRefs>
    <ds:schemaRef ds:uri="http://schemas.openxmlformats.org/officeDocument/2006/bibliography"/>
  </ds:schemaRefs>
</ds:datastoreItem>
</file>

<file path=customXml/itemProps4.xml><?xml version="1.0" encoding="utf-8"?>
<ds:datastoreItem xmlns:ds="http://schemas.openxmlformats.org/officeDocument/2006/customXml" ds:itemID="{2E26B766-3892-4D80-89A3-E572D066CE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571</Words>
  <Characters>3144</Characters>
  <Application>Microsoft Office Word</Application>
  <DocSecurity>0</DocSecurity>
  <Lines>26</Lines>
  <Paragraphs>7</Paragraphs>
  <ScaleCrop>false</ScaleCrop>
  <HeadingPairs>
    <vt:vector size="4" baseType="variant">
      <vt:variant>
        <vt:lpstr>العنوان</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Dream</dc:creator>
  <cp:lastModifiedBy>Nenad Haak</cp:lastModifiedBy>
  <cp:revision>3</cp:revision>
  <cp:lastPrinted>2021-05-19T09:38:00Z</cp:lastPrinted>
  <dcterms:created xsi:type="dcterms:W3CDTF">2023-06-30T10:08:00Z</dcterms:created>
  <dcterms:modified xsi:type="dcterms:W3CDTF">2023-06-30T10:09:00Z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0x010100DDA3FB4D4C8165449089BB530BDEB24F</vt:lpwstr>
  </property>
  <property fmtid="{D5CDD505-2E9C-101B-9397-08002B2CF9AE}" pid="3" name="Order">
    <vt:r8>822200</vt:r8>
  </property>
</Properties>
</file>